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D9A6" w14:textId="77777777" w:rsidR="001B4822" w:rsidRPr="001B4822" w:rsidRDefault="00821531" w:rsidP="001B4822">
      <w:pPr>
        <w:pStyle w:val="style4"/>
        <w:spacing w:before="0" w:beforeAutospacing="0" w:after="0" w:afterAutospacing="0"/>
        <w:jc w:val="center"/>
        <w:rPr>
          <w:sz w:val="28"/>
          <w:szCs w:val="28"/>
        </w:rPr>
      </w:pPr>
      <w:r w:rsidRPr="001B4822">
        <w:rPr>
          <w:sz w:val="28"/>
          <w:szCs w:val="28"/>
        </w:rPr>
        <w:t xml:space="preserve">Smlouva o </w:t>
      </w:r>
      <w:r w:rsidR="000320DD" w:rsidRPr="001B4822">
        <w:rPr>
          <w:sz w:val="28"/>
          <w:szCs w:val="28"/>
        </w:rPr>
        <w:t xml:space="preserve">poskytování </w:t>
      </w:r>
      <w:r w:rsidR="00840BD0" w:rsidRPr="001B4822">
        <w:rPr>
          <w:sz w:val="28"/>
          <w:szCs w:val="28"/>
        </w:rPr>
        <w:t xml:space="preserve">daňově-účetních </w:t>
      </w:r>
      <w:r w:rsidR="000320DD" w:rsidRPr="001B4822">
        <w:rPr>
          <w:sz w:val="28"/>
          <w:szCs w:val="28"/>
        </w:rPr>
        <w:t>služeb</w:t>
      </w:r>
    </w:p>
    <w:p w14:paraId="1E56ADA4" w14:textId="77777777" w:rsidR="001B4822" w:rsidRDefault="001B4822" w:rsidP="001B4822">
      <w:pPr>
        <w:pStyle w:val="style4"/>
        <w:spacing w:before="0" w:beforeAutospacing="0" w:after="0" w:afterAutospacing="0"/>
        <w:jc w:val="center"/>
      </w:pPr>
    </w:p>
    <w:p w14:paraId="7E503B79" w14:textId="77777777" w:rsidR="00A9518D" w:rsidRDefault="00A9518D" w:rsidP="001B4822">
      <w:pPr>
        <w:pStyle w:val="style4"/>
        <w:spacing w:before="0" w:beforeAutospacing="0" w:after="0" w:afterAutospacing="0"/>
        <w:jc w:val="center"/>
      </w:pPr>
    </w:p>
    <w:p w14:paraId="67069B6C" w14:textId="77777777" w:rsidR="00821531" w:rsidRPr="000F6B35" w:rsidRDefault="009675D1" w:rsidP="00EC315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Arial" w:hAnsi="Arial" w:cs="Arial"/>
          <w:b/>
          <w:bCs/>
          <w:sz w:val="20"/>
          <w:szCs w:val="20"/>
        </w:rPr>
      </w:pPr>
      <w:r w:rsidRPr="001B4822">
        <w:rPr>
          <w:rFonts w:ascii="Arial" w:hAnsi="Arial" w:cs="Arial"/>
          <w:b/>
          <w:bCs/>
          <w:sz w:val="20"/>
          <w:szCs w:val="20"/>
        </w:rPr>
        <w:t>Smluvní strany</w:t>
      </w:r>
      <w:r w:rsidR="00821531" w:rsidRPr="001B4822">
        <w:rPr>
          <w:rFonts w:ascii="Arial" w:hAnsi="Arial" w:cs="Arial"/>
          <w:b/>
          <w:bCs/>
          <w:sz w:val="20"/>
          <w:szCs w:val="20"/>
        </w:rPr>
        <w:t>:</w:t>
      </w:r>
    </w:p>
    <w:p w14:paraId="038571DA" w14:textId="77777777" w:rsidR="000F6B35" w:rsidRPr="00435E15" w:rsidRDefault="000F6B35" w:rsidP="000F6B3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8"/>
          <w:szCs w:val="8"/>
        </w:rPr>
      </w:pPr>
    </w:p>
    <w:p w14:paraId="316D7616" w14:textId="77777777" w:rsidR="007F12EC" w:rsidRPr="006140FA" w:rsidRDefault="007F12EC" w:rsidP="009675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F58052E" w14:textId="77777777" w:rsidR="00743FB4" w:rsidRPr="006140FA" w:rsidRDefault="00743FB4" w:rsidP="00743FB4">
      <w:pPr>
        <w:tabs>
          <w:tab w:val="left" w:pos="2127"/>
        </w:tabs>
        <w:spacing w:after="0"/>
        <w:rPr>
          <w:rFonts w:ascii="Arial" w:eastAsia="Calibri" w:hAnsi="Arial" w:cs="Arial"/>
          <w:sz w:val="20"/>
          <w:szCs w:val="20"/>
        </w:rPr>
      </w:pPr>
      <w:r w:rsidRPr="006140FA">
        <w:rPr>
          <w:rFonts w:ascii="Arial" w:eastAsia="Calibri" w:hAnsi="Arial" w:cs="Arial"/>
          <w:sz w:val="20"/>
          <w:szCs w:val="20"/>
        </w:rPr>
        <w:t xml:space="preserve">Společnost  </w:t>
      </w:r>
      <w:r w:rsidRPr="006140FA">
        <w:rPr>
          <w:rStyle w:val="platne1"/>
          <w:rFonts w:ascii="Arial" w:eastAsia="Calibri" w:hAnsi="Arial" w:cs="Arial"/>
          <w:b/>
          <w:sz w:val="20"/>
          <w:szCs w:val="20"/>
        </w:rPr>
        <w:t>FOCUS Partner, s.r.o.</w:t>
      </w:r>
    </w:p>
    <w:p w14:paraId="7ECB91B8" w14:textId="0F5D94BF" w:rsidR="00743FB4" w:rsidRPr="006140FA" w:rsidRDefault="00743FB4" w:rsidP="00743FB4">
      <w:pPr>
        <w:spacing w:after="0"/>
        <w:rPr>
          <w:rFonts w:ascii="Arial" w:eastAsia="Calibri" w:hAnsi="Arial" w:cs="Arial"/>
          <w:sz w:val="20"/>
          <w:szCs w:val="20"/>
        </w:rPr>
      </w:pPr>
      <w:r w:rsidRPr="006140FA">
        <w:rPr>
          <w:rFonts w:ascii="Arial" w:eastAsia="Calibri" w:hAnsi="Arial" w:cs="Arial"/>
          <w:sz w:val="20"/>
          <w:szCs w:val="20"/>
        </w:rPr>
        <w:t xml:space="preserve">se sídlem </w:t>
      </w:r>
      <w:r w:rsidR="006140FA" w:rsidRPr="006140FA">
        <w:rPr>
          <w:rFonts w:ascii="Arial" w:eastAsia="Calibri" w:hAnsi="Arial" w:cs="Arial"/>
          <w:sz w:val="20"/>
          <w:szCs w:val="20"/>
        </w:rPr>
        <w:t>U Václava 892/31</w:t>
      </w:r>
      <w:r w:rsidR="00B03A68" w:rsidRPr="006140FA">
        <w:rPr>
          <w:rFonts w:ascii="Arial" w:eastAsia="Calibri" w:hAnsi="Arial" w:cs="Arial"/>
          <w:sz w:val="20"/>
          <w:szCs w:val="20"/>
        </w:rPr>
        <w:t>, 1</w:t>
      </w:r>
      <w:r w:rsidR="006140FA" w:rsidRPr="006140FA">
        <w:rPr>
          <w:rFonts w:ascii="Arial" w:eastAsia="Calibri" w:hAnsi="Arial" w:cs="Arial"/>
          <w:sz w:val="20"/>
          <w:szCs w:val="20"/>
        </w:rPr>
        <w:t>8</w:t>
      </w:r>
      <w:r w:rsidR="00B03A68" w:rsidRPr="006140FA">
        <w:rPr>
          <w:rFonts w:ascii="Arial" w:eastAsia="Calibri" w:hAnsi="Arial" w:cs="Arial"/>
          <w:sz w:val="20"/>
          <w:szCs w:val="20"/>
        </w:rPr>
        <w:t xml:space="preserve">4 00 Praha </w:t>
      </w:r>
      <w:r w:rsidR="006140FA" w:rsidRPr="006140FA">
        <w:rPr>
          <w:rFonts w:ascii="Arial" w:eastAsia="Calibri" w:hAnsi="Arial" w:cs="Arial"/>
          <w:sz w:val="20"/>
          <w:szCs w:val="20"/>
        </w:rPr>
        <w:t>8</w:t>
      </w:r>
      <w:r w:rsidRPr="006140FA">
        <w:rPr>
          <w:rFonts w:ascii="Arial" w:eastAsia="Calibri" w:hAnsi="Arial" w:cs="Arial"/>
          <w:sz w:val="20"/>
          <w:szCs w:val="20"/>
        </w:rPr>
        <w:t>,</w:t>
      </w:r>
    </w:p>
    <w:p w14:paraId="62A24224" w14:textId="77777777" w:rsidR="00743FB4" w:rsidRPr="006140FA" w:rsidRDefault="00743FB4" w:rsidP="00743FB4">
      <w:pPr>
        <w:spacing w:after="0"/>
        <w:rPr>
          <w:rFonts w:ascii="Arial" w:hAnsi="Arial" w:cs="Arial"/>
          <w:sz w:val="20"/>
          <w:szCs w:val="20"/>
        </w:rPr>
      </w:pPr>
      <w:r w:rsidRPr="006140FA">
        <w:rPr>
          <w:rFonts w:ascii="Arial" w:eastAsia="Calibri" w:hAnsi="Arial" w:cs="Arial"/>
          <w:sz w:val="20"/>
          <w:szCs w:val="20"/>
        </w:rPr>
        <w:t xml:space="preserve">IČ 24790486, </w:t>
      </w:r>
      <w:r w:rsidRPr="006140FA">
        <w:rPr>
          <w:rFonts w:ascii="Arial" w:hAnsi="Arial" w:cs="Arial"/>
          <w:sz w:val="20"/>
          <w:szCs w:val="20"/>
        </w:rPr>
        <w:t>D</w:t>
      </w:r>
      <w:r w:rsidRPr="006140FA">
        <w:rPr>
          <w:rFonts w:ascii="Arial" w:eastAsia="Calibri" w:hAnsi="Arial" w:cs="Arial"/>
          <w:sz w:val="20"/>
          <w:szCs w:val="20"/>
        </w:rPr>
        <w:t>IČ CZ24790486</w:t>
      </w:r>
    </w:p>
    <w:p w14:paraId="05D05A7D" w14:textId="77777777" w:rsidR="00743FB4" w:rsidRPr="006140FA" w:rsidRDefault="00743FB4" w:rsidP="00743FB4">
      <w:pPr>
        <w:spacing w:after="0"/>
        <w:rPr>
          <w:rFonts w:ascii="Arial" w:eastAsia="Calibri" w:hAnsi="Arial" w:cs="Arial"/>
          <w:sz w:val="20"/>
          <w:szCs w:val="20"/>
        </w:rPr>
      </w:pPr>
      <w:r w:rsidRPr="006140FA">
        <w:rPr>
          <w:rFonts w:ascii="Arial" w:eastAsia="Calibri" w:hAnsi="Arial" w:cs="Arial"/>
          <w:sz w:val="20"/>
          <w:szCs w:val="20"/>
        </w:rPr>
        <w:t>zaps. v OR vedeném MS v Praze, vl. C/174483</w:t>
      </w:r>
    </w:p>
    <w:p w14:paraId="252C271B" w14:textId="77777777" w:rsidR="00743FB4" w:rsidRPr="006140FA" w:rsidRDefault="00743FB4" w:rsidP="00743FB4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6140FA">
        <w:rPr>
          <w:rFonts w:ascii="Arial" w:hAnsi="Arial" w:cs="Arial"/>
          <w:sz w:val="20"/>
          <w:szCs w:val="20"/>
        </w:rPr>
        <w:t xml:space="preserve">jednající </w:t>
      </w:r>
      <w:r w:rsidR="006322DE" w:rsidRPr="006140FA">
        <w:rPr>
          <w:rFonts w:ascii="Arial" w:hAnsi="Arial" w:cs="Arial"/>
          <w:sz w:val="20"/>
          <w:szCs w:val="20"/>
        </w:rPr>
        <w:t xml:space="preserve">paní </w:t>
      </w:r>
      <w:r w:rsidRPr="006140FA">
        <w:rPr>
          <w:rFonts w:ascii="Arial" w:hAnsi="Arial" w:cs="Arial"/>
          <w:sz w:val="20"/>
          <w:szCs w:val="20"/>
        </w:rPr>
        <w:t xml:space="preserve">Magdou Kučerovou, jednatelem </w:t>
      </w:r>
    </w:p>
    <w:p w14:paraId="29E50B68" w14:textId="77777777" w:rsidR="002F2C95" w:rsidRPr="006140FA" w:rsidRDefault="002F2C95" w:rsidP="00743FB4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6140FA">
        <w:rPr>
          <w:rFonts w:ascii="Arial" w:hAnsi="Arial" w:cs="Arial"/>
          <w:sz w:val="20"/>
          <w:szCs w:val="20"/>
        </w:rPr>
        <w:t>(dále jen „poskytovatel</w:t>
      </w:r>
      <w:r w:rsidRPr="006140FA">
        <w:rPr>
          <w:rFonts w:ascii="Arial" w:hAnsi="Arial" w:cs="Arial"/>
          <w:b/>
          <w:sz w:val="20"/>
          <w:szCs w:val="20"/>
        </w:rPr>
        <w:t>“</w:t>
      </w:r>
      <w:r w:rsidRPr="006140FA">
        <w:rPr>
          <w:rFonts w:ascii="Arial" w:hAnsi="Arial" w:cs="Arial"/>
          <w:sz w:val="20"/>
          <w:szCs w:val="20"/>
        </w:rPr>
        <w:t>)</w:t>
      </w:r>
    </w:p>
    <w:p w14:paraId="52F34B07" w14:textId="77777777" w:rsidR="002F2C95" w:rsidRPr="002F2C95" w:rsidRDefault="002F2C95" w:rsidP="002F2C95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</w:p>
    <w:p w14:paraId="5A9238DD" w14:textId="77777777" w:rsidR="002F2C95" w:rsidRDefault="006322DE" w:rsidP="002F2C95">
      <w:pPr>
        <w:tabs>
          <w:tab w:val="left" w:pos="2127"/>
        </w:tabs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</w:t>
      </w:r>
    </w:p>
    <w:p w14:paraId="369C50A6" w14:textId="77777777" w:rsidR="006322DE" w:rsidRPr="002F2C95" w:rsidRDefault="006322DE" w:rsidP="002F2C95">
      <w:pPr>
        <w:tabs>
          <w:tab w:val="left" w:pos="2127"/>
        </w:tabs>
        <w:spacing w:after="0"/>
        <w:rPr>
          <w:rFonts w:ascii="Arial" w:eastAsia="Calibri" w:hAnsi="Arial" w:cs="Arial"/>
          <w:sz w:val="20"/>
          <w:szCs w:val="20"/>
        </w:rPr>
      </w:pPr>
    </w:p>
    <w:p w14:paraId="25CECC65" w14:textId="0EC53829" w:rsidR="006322DE" w:rsidRPr="006322DE" w:rsidRDefault="006322DE" w:rsidP="006322D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322DE">
        <w:rPr>
          <w:rFonts w:ascii="Arial" w:eastAsia="Calibri" w:hAnsi="Arial" w:cs="Arial"/>
          <w:sz w:val="20"/>
          <w:szCs w:val="20"/>
        </w:rPr>
        <w:t xml:space="preserve">společnost  </w:t>
      </w:r>
      <w:r w:rsidR="00CA5B09">
        <w:rPr>
          <w:rFonts w:ascii="Arial" w:hAnsi="Arial" w:cs="Arial"/>
          <w:b/>
          <w:bCs/>
          <w:color w:val="000000"/>
          <w:sz w:val="20"/>
          <w:szCs w:val="20"/>
        </w:rPr>
        <w:t>………..</w:t>
      </w:r>
      <w:r w:rsidR="006204C5" w:rsidRPr="006204C5">
        <w:rPr>
          <w:rFonts w:ascii="Arial" w:hAnsi="Arial" w:cs="Arial"/>
          <w:b/>
          <w:bCs/>
          <w:color w:val="000000"/>
          <w:sz w:val="20"/>
          <w:szCs w:val="20"/>
        </w:rPr>
        <w:t xml:space="preserve"> z.s.</w:t>
      </w:r>
      <w:r w:rsidR="006204C5" w:rsidRPr="006204C5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0983FB3D" w14:textId="0531E52D" w:rsidR="006322DE" w:rsidRPr="006322DE" w:rsidRDefault="006322DE" w:rsidP="006322D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322DE">
        <w:rPr>
          <w:rFonts w:ascii="Arial" w:eastAsia="Calibri" w:hAnsi="Arial" w:cs="Arial"/>
          <w:sz w:val="20"/>
          <w:szCs w:val="20"/>
        </w:rPr>
        <w:t xml:space="preserve">se sídlem </w:t>
      </w:r>
      <w:r w:rsidR="00CA5B09">
        <w:rPr>
          <w:rFonts w:ascii="Arial" w:hAnsi="Arial" w:cs="Arial"/>
          <w:color w:val="000000"/>
          <w:sz w:val="20"/>
          <w:szCs w:val="20"/>
        </w:rPr>
        <w:t>………………</w:t>
      </w:r>
      <w:r w:rsidRPr="006322DE">
        <w:rPr>
          <w:rFonts w:ascii="Arial" w:eastAsia="Calibri" w:hAnsi="Arial" w:cs="Arial"/>
          <w:sz w:val="20"/>
          <w:szCs w:val="20"/>
        </w:rPr>
        <w:t xml:space="preserve"> </w:t>
      </w:r>
    </w:p>
    <w:p w14:paraId="2749FDA5" w14:textId="5EE7DFC9" w:rsidR="006322DE" w:rsidRPr="006322DE" w:rsidRDefault="006322DE" w:rsidP="006322D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322DE">
        <w:rPr>
          <w:rFonts w:ascii="Arial" w:eastAsia="Calibri" w:hAnsi="Arial" w:cs="Arial"/>
          <w:sz w:val="20"/>
          <w:szCs w:val="20"/>
        </w:rPr>
        <w:t xml:space="preserve">IČ </w:t>
      </w:r>
      <w:r w:rsidR="00CA5B09">
        <w:rPr>
          <w:rFonts w:ascii="Arial" w:hAnsi="Arial" w:cs="Arial"/>
          <w:color w:val="000000"/>
          <w:sz w:val="20"/>
          <w:szCs w:val="20"/>
        </w:rPr>
        <w:t>…………….</w:t>
      </w:r>
    </w:p>
    <w:p w14:paraId="5C947C68" w14:textId="0E7CDE33" w:rsidR="006322DE" w:rsidRDefault="006322DE" w:rsidP="006322D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</w:t>
      </w:r>
      <w:r w:rsidRPr="006322DE">
        <w:rPr>
          <w:rFonts w:ascii="Arial" w:eastAsia="Calibri" w:hAnsi="Arial" w:cs="Arial"/>
          <w:sz w:val="20"/>
          <w:szCs w:val="20"/>
        </w:rPr>
        <w:t>aps</w:t>
      </w:r>
      <w:r w:rsidR="006204C5" w:rsidRPr="006204C5">
        <w:rPr>
          <w:rFonts w:ascii="Arial" w:hAnsi="Arial" w:cs="Arial"/>
          <w:color w:val="000000"/>
          <w:sz w:val="20"/>
          <w:szCs w:val="20"/>
        </w:rPr>
        <w:t xml:space="preserve"> v</w:t>
      </w:r>
      <w:r w:rsidR="006204C5">
        <w:rPr>
          <w:rFonts w:ascii="Arial" w:hAnsi="Arial" w:cs="Arial"/>
          <w:color w:val="000000"/>
          <w:sz w:val="20"/>
          <w:szCs w:val="20"/>
        </w:rPr>
        <w:t>e</w:t>
      </w:r>
      <w:r w:rsidR="006204C5" w:rsidRPr="006204C5">
        <w:rPr>
          <w:rFonts w:ascii="Arial" w:hAnsi="Arial" w:cs="Arial"/>
          <w:color w:val="000000"/>
          <w:sz w:val="20"/>
          <w:szCs w:val="20"/>
        </w:rPr>
        <w:t xml:space="preserve"> spolkovém rejstříku vedeném u </w:t>
      </w:r>
      <w:r w:rsidR="00C90808">
        <w:rPr>
          <w:rFonts w:ascii="Arial" w:hAnsi="Arial" w:cs="Arial"/>
          <w:color w:val="000000"/>
          <w:sz w:val="20"/>
          <w:szCs w:val="20"/>
        </w:rPr>
        <w:t>…..</w:t>
      </w:r>
      <w:r w:rsidR="006204C5" w:rsidRPr="006204C5">
        <w:rPr>
          <w:rFonts w:ascii="Arial" w:hAnsi="Arial" w:cs="Arial"/>
          <w:color w:val="000000"/>
          <w:sz w:val="20"/>
          <w:szCs w:val="20"/>
        </w:rPr>
        <w:t xml:space="preserve"> v Praze v oddílu </w:t>
      </w:r>
      <w:r w:rsidR="00C90808">
        <w:rPr>
          <w:rFonts w:ascii="Arial" w:hAnsi="Arial" w:cs="Arial"/>
          <w:color w:val="000000"/>
          <w:sz w:val="20"/>
          <w:szCs w:val="20"/>
        </w:rPr>
        <w:t>…..</w:t>
      </w:r>
      <w:r w:rsidR="006204C5" w:rsidRPr="006204C5">
        <w:rPr>
          <w:rFonts w:ascii="Arial" w:hAnsi="Arial" w:cs="Arial"/>
          <w:color w:val="000000"/>
          <w:sz w:val="20"/>
          <w:szCs w:val="20"/>
        </w:rPr>
        <w:t xml:space="preserve"> vložce číslo </w:t>
      </w:r>
      <w:r w:rsidR="00C90808">
        <w:rPr>
          <w:rFonts w:ascii="Arial" w:hAnsi="Arial" w:cs="Arial"/>
          <w:color w:val="000000"/>
          <w:sz w:val="20"/>
          <w:szCs w:val="20"/>
        </w:rPr>
        <w:t>………</w:t>
      </w:r>
    </w:p>
    <w:p w14:paraId="477576F9" w14:textId="24ECF808" w:rsidR="006322DE" w:rsidRDefault="006322DE" w:rsidP="006322D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322DE">
        <w:rPr>
          <w:rFonts w:ascii="Arial" w:eastAsia="Calibri" w:hAnsi="Arial" w:cs="Arial"/>
          <w:sz w:val="20"/>
          <w:szCs w:val="20"/>
        </w:rPr>
        <w:t xml:space="preserve">jednající </w:t>
      </w:r>
      <w:r w:rsidR="00C90808">
        <w:rPr>
          <w:rFonts w:ascii="Arial" w:eastAsia="Calibri" w:hAnsi="Arial" w:cs="Arial"/>
          <w:sz w:val="20"/>
          <w:szCs w:val="20"/>
        </w:rPr>
        <w:t>…………………………</w:t>
      </w:r>
      <w:r w:rsidR="006204C5" w:rsidRPr="006204C5">
        <w:rPr>
          <w:rFonts w:ascii="Arial" w:hAnsi="Arial" w:cs="Arial"/>
          <w:color w:val="000000"/>
          <w:sz w:val="20"/>
          <w:szCs w:val="20"/>
        </w:rPr>
        <w:t>, předsedou spolku</w:t>
      </w:r>
    </w:p>
    <w:p w14:paraId="00621C75" w14:textId="77777777" w:rsidR="007F12EC" w:rsidRPr="002F2C95" w:rsidRDefault="002F2C95" w:rsidP="006322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F2C95">
        <w:rPr>
          <w:rFonts w:ascii="Arial" w:hAnsi="Arial" w:cs="Arial"/>
          <w:sz w:val="20"/>
          <w:szCs w:val="20"/>
        </w:rPr>
        <w:t>(dále jen „klient</w:t>
      </w:r>
      <w:r w:rsidRPr="002F2C95">
        <w:rPr>
          <w:rFonts w:ascii="Arial" w:hAnsi="Arial" w:cs="Arial"/>
          <w:b/>
          <w:sz w:val="20"/>
          <w:szCs w:val="20"/>
        </w:rPr>
        <w:t>“</w:t>
      </w:r>
      <w:r w:rsidRPr="002F2C95">
        <w:rPr>
          <w:rFonts w:ascii="Arial" w:hAnsi="Arial" w:cs="Arial"/>
          <w:sz w:val="20"/>
          <w:szCs w:val="20"/>
        </w:rPr>
        <w:t>)</w:t>
      </w:r>
    </w:p>
    <w:p w14:paraId="4EEA5A7E" w14:textId="77777777" w:rsidR="007F12EC" w:rsidRDefault="007F12EC" w:rsidP="009675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3F45716" w14:textId="77777777" w:rsidR="006204C5" w:rsidRPr="002F2C95" w:rsidRDefault="006204C5" w:rsidP="009675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F9E7124" w14:textId="77777777" w:rsidR="0076499C" w:rsidRPr="002F2C95" w:rsidRDefault="00813BF4" w:rsidP="002F2C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F2C95">
        <w:rPr>
          <w:rFonts w:ascii="Arial" w:hAnsi="Arial" w:cs="Arial"/>
          <w:color w:val="000000"/>
          <w:sz w:val="20"/>
          <w:szCs w:val="20"/>
        </w:rPr>
        <w:t xml:space="preserve">uzavírají </w:t>
      </w:r>
      <w:r w:rsidR="009675D1" w:rsidRPr="002F2C95">
        <w:rPr>
          <w:rFonts w:ascii="Arial" w:hAnsi="Arial" w:cs="Arial"/>
          <w:color w:val="000000"/>
          <w:sz w:val="20"/>
          <w:szCs w:val="20"/>
        </w:rPr>
        <w:t xml:space="preserve">níže uvedeného dne, měsíce a roku </w:t>
      </w:r>
      <w:r w:rsidRPr="002F2C95">
        <w:rPr>
          <w:rFonts w:ascii="Arial" w:hAnsi="Arial" w:cs="Arial"/>
          <w:color w:val="000000"/>
          <w:sz w:val="20"/>
          <w:szCs w:val="20"/>
        </w:rPr>
        <w:t xml:space="preserve">v souladu </w:t>
      </w:r>
      <w:r w:rsidRPr="00473942">
        <w:rPr>
          <w:rFonts w:ascii="Arial" w:hAnsi="Arial" w:cs="Arial"/>
          <w:color w:val="000000"/>
          <w:sz w:val="20"/>
          <w:szCs w:val="20"/>
        </w:rPr>
        <w:t>s ustanovením §</w:t>
      </w:r>
      <w:r w:rsidR="00206815" w:rsidRPr="00473942">
        <w:rPr>
          <w:rFonts w:ascii="Arial" w:hAnsi="Arial" w:cs="Arial"/>
          <w:color w:val="000000"/>
          <w:sz w:val="20"/>
          <w:szCs w:val="20"/>
        </w:rPr>
        <w:t>§</w:t>
      </w:r>
      <w:r w:rsidRPr="00473942">
        <w:rPr>
          <w:rFonts w:ascii="Arial" w:hAnsi="Arial" w:cs="Arial"/>
          <w:color w:val="000000"/>
          <w:sz w:val="20"/>
          <w:szCs w:val="20"/>
        </w:rPr>
        <w:t xml:space="preserve"> </w:t>
      </w:r>
      <w:r w:rsidR="00206815" w:rsidRPr="00473942">
        <w:rPr>
          <w:rFonts w:ascii="Arial" w:hAnsi="Arial" w:cs="Arial"/>
          <w:color w:val="000000"/>
          <w:sz w:val="20"/>
          <w:szCs w:val="20"/>
        </w:rPr>
        <w:t>2586 až 2636</w:t>
      </w:r>
      <w:r w:rsidR="00733D7C" w:rsidRPr="00473942">
        <w:rPr>
          <w:rFonts w:ascii="Arial" w:hAnsi="Arial" w:cs="Arial"/>
          <w:color w:val="000000"/>
          <w:sz w:val="20"/>
          <w:szCs w:val="20"/>
        </w:rPr>
        <w:t xml:space="preserve">, </w:t>
      </w:r>
      <w:r w:rsidR="00206815" w:rsidRPr="00473942">
        <w:rPr>
          <w:rFonts w:ascii="Arial" w:hAnsi="Arial" w:cs="Arial"/>
          <w:color w:val="000000"/>
          <w:sz w:val="20"/>
          <w:szCs w:val="20"/>
        </w:rPr>
        <w:t>Zákon č. 89/2012 Sb., občanský zákoník</w:t>
      </w:r>
      <w:r w:rsidRPr="00473942">
        <w:rPr>
          <w:rFonts w:ascii="Arial" w:hAnsi="Arial" w:cs="Arial"/>
          <w:color w:val="000000"/>
          <w:sz w:val="20"/>
          <w:szCs w:val="20"/>
        </w:rPr>
        <w:t>, v platném znění tuto</w:t>
      </w:r>
      <w:r w:rsidR="009675D1" w:rsidRPr="00473942">
        <w:rPr>
          <w:rFonts w:ascii="Arial" w:hAnsi="Arial" w:cs="Arial"/>
          <w:color w:val="000000"/>
          <w:sz w:val="20"/>
          <w:szCs w:val="20"/>
        </w:rPr>
        <w:t xml:space="preserve"> </w:t>
      </w:r>
      <w:r w:rsidRPr="00473942">
        <w:rPr>
          <w:rFonts w:ascii="Arial" w:hAnsi="Arial" w:cs="Arial"/>
          <w:color w:val="000000"/>
          <w:sz w:val="20"/>
          <w:szCs w:val="20"/>
        </w:rPr>
        <w:t>smlouvu o poskytování služeb</w:t>
      </w:r>
      <w:r w:rsidR="009675D1" w:rsidRPr="00473942">
        <w:rPr>
          <w:rFonts w:ascii="Arial" w:hAnsi="Arial" w:cs="Arial"/>
          <w:color w:val="000000"/>
          <w:sz w:val="20"/>
          <w:szCs w:val="20"/>
        </w:rPr>
        <w:t>.</w:t>
      </w:r>
    </w:p>
    <w:p w14:paraId="4C671A04" w14:textId="77777777" w:rsidR="009675D1" w:rsidRPr="002F2C95" w:rsidRDefault="009675D1" w:rsidP="009675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2A5DDE2D" w14:textId="77777777" w:rsidR="00A9518D" w:rsidRPr="009675D1" w:rsidRDefault="00A9518D" w:rsidP="009675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E212C34" w14:textId="77777777" w:rsidR="000F6B35" w:rsidRPr="009675D1" w:rsidRDefault="000F6B35" w:rsidP="000F6B3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675D1"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09A9A827" w14:textId="670BA6F1" w:rsidR="00EF688F" w:rsidRDefault="00EF688F" w:rsidP="00100A1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EF688F">
        <w:rPr>
          <w:rFonts w:ascii="Arial" w:hAnsi="Arial" w:cs="Arial"/>
          <w:color w:val="000000"/>
          <w:sz w:val="20"/>
          <w:szCs w:val="20"/>
        </w:rPr>
        <w:t xml:space="preserve">Poskytovatel se zavazuje </w:t>
      </w:r>
      <w:r>
        <w:rPr>
          <w:rFonts w:ascii="Arial" w:hAnsi="Arial" w:cs="Arial"/>
          <w:color w:val="000000"/>
          <w:sz w:val="20"/>
          <w:szCs w:val="20"/>
        </w:rPr>
        <w:t xml:space="preserve">vést </w:t>
      </w:r>
      <w:r w:rsidR="002D6857">
        <w:rPr>
          <w:rFonts w:ascii="Arial" w:hAnsi="Arial" w:cs="Arial"/>
          <w:color w:val="000000"/>
          <w:sz w:val="20"/>
          <w:szCs w:val="20"/>
        </w:rPr>
        <w:t xml:space="preserve">od </w:t>
      </w:r>
      <w:r w:rsidR="009752EE" w:rsidRPr="006204C5">
        <w:rPr>
          <w:rFonts w:ascii="Arial" w:hAnsi="Arial" w:cs="Arial"/>
          <w:b/>
          <w:bCs/>
          <w:color w:val="000000"/>
          <w:sz w:val="20"/>
          <w:szCs w:val="20"/>
        </w:rPr>
        <w:t>1.</w:t>
      </w:r>
      <w:r w:rsidR="0091409A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9752EE" w:rsidRPr="006204C5">
        <w:rPr>
          <w:rFonts w:ascii="Arial" w:hAnsi="Arial" w:cs="Arial"/>
          <w:b/>
          <w:bCs/>
          <w:color w:val="000000"/>
          <w:sz w:val="20"/>
          <w:szCs w:val="20"/>
        </w:rPr>
        <w:t>.2024</w:t>
      </w:r>
      <w:r w:rsidR="002D6857">
        <w:rPr>
          <w:rFonts w:ascii="Arial" w:hAnsi="Arial" w:cs="Arial"/>
          <w:color w:val="000000"/>
          <w:sz w:val="20"/>
          <w:szCs w:val="20"/>
        </w:rPr>
        <w:t xml:space="preserve"> </w:t>
      </w:r>
      <w:r w:rsidRPr="00EF688F">
        <w:rPr>
          <w:rFonts w:ascii="Arial" w:hAnsi="Arial" w:cs="Arial"/>
          <w:color w:val="000000"/>
          <w:sz w:val="20"/>
          <w:szCs w:val="20"/>
        </w:rPr>
        <w:t xml:space="preserve">pro </w:t>
      </w:r>
      <w:r>
        <w:rPr>
          <w:rFonts w:ascii="Arial" w:hAnsi="Arial" w:cs="Arial"/>
          <w:color w:val="000000"/>
          <w:sz w:val="20"/>
          <w:szCs w:val="20"/>
        </w:rPr>
        <w:t>klienta</w:t>
      </w:r>
      <w:r w:rsidRPr="00EF688F">
        <w:rPr>
          <w:rFonts w:ascii="Arial" w:hAnsi="Arial" w:cs="Arial"/>
          <w:color w:val="000000"/>
          <w:sz w:val="20"/>
          <w:szCs w:val="20"/>
        </w:rPr>
        <w:t xml:space="preserve"> jeho </w:t>
      </w:r>
      <w:r w:rsidR="006322DE">
        <w:rPr>
          <w:rFonts w:ascii="Arial" w:hAnsi="Arial" w:cs="Arial"/>
          <w:color w:val="000000"/>
          <w:sz w:val="20"/>
          <w:szCs w:val="20"/>
        </w:rPr>
        <w:t>účetnictví</w:t>
      </w:r>
      <w:r w:rsidRPr="00EF688F">
        <w:rPr>
          <w:rFonts w:ascii="Arial" w:hAnsi="Arial" w:cs="Arial"/>
          <w:color w:val="000000"/>
          <w:sz w:val="20"/>
          <w:szCs w:val="20"/>
        </w:rPr>
        <w:t xml:space="preserve"> dle zákona č. 563/1991 Sb., o účetnictví</w:t>
      </w:r>
      <w:r w:rsidR="007C235A">
        <w:rPr>
          <w:rFonts w:ascii="Arial" w:hAnsi="Arial" w:cs="Arial"/>
          <w:color w:val="000000"/>
          <w:sz w:val="20"/>
          <w:szCs w:val="20"/>
        </w:rPr>
        <w:t>, včetně souviseních služeb</w:t>
      </w:r>
      <w:r>
        <w:rPr>
          <w:rFonts w:ascii="Arial" w:hAnsi="Arial" w:cs="Arial"/>
          <w:color w:val="000000"/>
          <w:sz w:val="20"/>
          <w:szCs w:val="20"/>
        </w:rPr>
        <w:t xml:space="preserve"> a dále </w:t>
      </w:r>
      <w:r w:rsidR="007C235A">
        <w:rPr>
          <w:rFonts w:ascii="Arial" w:hAnsi="Arial" w:cs="Arial"/>
          <w:color w:val="000000"/>
          <w:sz w:val="20"/>
          <w:szCs w:val="20"/>
        </w:rPr>
        <w:t xml:space="preserve">bude </w:t>
      </w:r>
      <w:r>
        <w:rPr>
          <w:rFonts w:ascii="Arial" w:hAnsi="Arial" w:cs="Arial"/>
          <w:color w:val="000000"/>
          <w:sz w:val="20"/>
          <w:szCs w:val="20"/>
        </w:rPr>
        <w:t xml:space="preserve">na vyžádání </w:t>
      </w:r>
      <w:r w:rsidR="007C235A">
        <w:rPr>
          <w:rFonts w:ascii="Arial" w:hAnsi="Arial" w:cs="Arial"/>
          <w:color w:val="000000"/>
          <w:sz w:val="20"/>
          <w:szCs w:val="20"/>
        </w:rPr>
        <w:t xml:space="preserve">klienta </w:t>
      </w:r>
      <w:r>
        <w:rPr>
          <w:rFonts w:ascii="Arial" w:hAnsi="Arial" w:cs="Arial"/>
          <w:color w:val="000000"/>
          <w:sz w:val="20"/>
          <w:szCs w:val="20"/>
        </w:rPr>
        <w:t xml:space="preserve">poskytovat související daňové, ekonomické a finanční poradenství </w:t>
      </w:r>
      <w:r w:rsidR="00100A11">
        <w:rPr>
          <w:rFonts w:ascii="Arial" w:hAnsi="Arial" w:cs="Arial"/>
          <w:color w:val="000000"/>
          <w:sz w:val="20"/>
          <w:szCs w:val="20"/>
        </w:rPr>
        <w:t>(dále jen „Služb</w:t>
      </w:r>
      <w:r>
        <w:rPr>
          <w:rFonts w:ascii="Arial" w:hAnsi="Arial" w:cs="Arial"/>
          <w:color w:val="000000"/>
          <w:sz w:val="20"/>
          <w:szCs w:val="20"/>
        </w:rPr>
        <w:t>y</w:t>
      </w:r>
      <w:r w:rsidR="00100A11">
        <w:rPr>
          <w:rFonts w:ascii="Arial" w:hAnsi="Arial" w:cs="Arial"/>
          <w:color w:val="000000"/>
          <w:sz w:val="20"/>
          <w:szCs w:val="20"/>
        </w:rPr>
        <w:t>“)</w:t>
      </w:r>
      <w:r w:rsidR="0083544F" w:rsidRPr="00100A11">
        <w:rPr>
          <w:rFonts w:ascii="Arial" w:hAnsi="Arial" w:cs="Arial"/>
          <w:color w:val="000000"/>
          <w:sz w:val="20"/>
          <w:szCs w:val="20"/>
        </w:rPr>
        <w:t xml:space="preserve">. </w:t>
      </w:r>
      <w:r w:rsidR="00220EBA">
        <w:rPr>
          <w:rFonts w:ascii="Arial" w:hAnsi="Arial" w:cs="Arial"/>
          <w:color w:val="000000"/>
          <w:sz w:val="20"/>
          <w:szCs w:val="20"/>
        </w:rPr>
        <w:t>Forma, r</w:t>
      </w:r>
      <w:r w:rsidR="0083544F" w:rsidRPr="00100A11">
        <w:rPr>
          <w:rFonts w:ascii="Arial" w:hAnsi="Arial" w:cs="Arial"/>
          <w:color w:val="000000"/>
          <w:sz w:val="20"/>
          <w:szCs w:val="20"/>
        </w:rPr>
        <w:t>ozsah</w:t>
      </w:r>
      <w:r w:rsidR="00230845" w:rsidRPr="00100A11">
        <w:rPr>
          <w:rFonts w:ascii="Arial" w:hAnsi="Arial" w:cs="Arial"/>
          <w:color w:val="000000"/>
          <w:sz w:val="20"/>
          <w:szCs w:val="20"/>
        </w:rPr>
        <w:t xml:space="preserve"> a ceník</w:t>
      </w:r>
      <w:r w:rsidR="0083544F" w:rsidRPr="00100A11">
        <w:rPr>
          <w:rFonts w:ascii="Arial" w:hAnsi="Arial" w:cs="Arial"/>
          <w:color w:val="000000"/>
          <w:sz w:val="20"/>
          <w:szCs w:val="20"/>
        </w:rPr>
        <w:t xml:space="preserve"> poskytovaných </w:t>
      </w:r>
      <w:r w:rsidR="00230845" w:rsidRPr="00100A11">
        <w:rPr>
          <w:rFonts w:ascii="Arial" w:hAnsi="Arial" w:cs="Arial"/>
          <w:color w:val="000000"/>
          <w:sz w:val="20"/>
          <w:szCs w:val="20"/>
        </w:rPr>
        <w:t>S</w:t>
      </w:r>
      <w:r w:rsidR="0083544F" w:rsidRPr="00100A11">
        <w:rPr>
          <w:rFonts w:ascii="Arial" w:hAnsi="Arial" w:cs="Arial"/>
          <w:color w:val="000000"/>
          <w:sz w:val="20"/>
          <w:szCs w:val="20"/>
        </w:rPr>
        <w:t>lužeb je specifikován v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="0083544F" w:rsidRPr="00100A11">
        <w:rPr>
          <w:rFonts w:ascii="Arial" w:hAnsi="Arial" w:cs="Arial"/>
          <w:color w:val="000000"/>
          <w:sz w:val="20"/>
          <w:szCs w:val="20"/>
        </w:rPr>
        <w:t>příloze</w:t>
      </w:r>
      <w:r>
        <w:rPr>
          <w:rFonts w:ascii="Arial" w:hAnsi="Arial" w:cs="Arial"/>
          <w:color w:val="000000"/>
          <w:sz w:val="20"/>
          <w:szCs w:val="20"/>
        </w:rPr>
        <w:t xml:space="preserve"> č. 1</w:t>
      </w:r>
      <w:r w:rsidR="0083544F" w:rsidRPr="00100A11">
        <w:rPr>
          <w:rFonts w:ascii="Arial" w:hAnsi="Arial" w:cs="Arial"/>
          <w:color w:val="000000"/>
          <w:sz w:val="20"/>
          <w:szCs w:val="20"/>
        </w:rPr>
        <w:t>, která je nedílnou</w:t>
      </w:r>
      <w:r w:rsidR="00952B54" w:rsidRPr="00100A11">
        <w:rPr>
          <w:rFonts w:ascii="Arial" w:hAnsi="Arial" w:cs="Arial"/>
          <w:color w:val="000000"/>
          <w:sz w:val="20"/>
          <w:szCs w:val="20"/>
        </w:rPr>
        <w:t xml:space="preserve"> </w:t>
      </w:r>
      <w:r w:rsidR="0083544F" w:rsidRPr="00100A11">
        <w:rPr>
          <w:rFonts w:ascii="Arial" w:hAnsi="Arial" w:cs="Arial"/>
          <w:color w:val="000000"/>
          <w:sz w:val="20"/>
          <w:szCs w:val="20"/>
        </w:rPr>
        <w:t>součástí této smlouvy</w:t>
      </w:r>
      <w:r w:rsidR="001B4822">
        <w:rPr>
          <w:rFonts w:ascii="Arial" w:hAnsi="Arial" w:cs="Arial"/>
          <w:color w:val="000000"/>
          <w:sz w:val="20"/>
          <w:szCs w:val="20"/>
        </w:rPr>
        <w:t xml:space="preserve"> (dále jen „Smlouvy“)</w:t>
      </w:r>
      <w:r w:rsidR="0083544F" w:rsidRPr="00100A11">
        <w:rPr>
          <w:rFonts w:ascii="Arial" w:hAnsi="Arial" w:cs="Arial"/>
          <w:color w:val="000000"/>
          <w:sz w:val="20"/>
          <w:szCs w:val="20"/>
        </w:rPr>
        <w:t>.</w:t>
      </w:r>
    </w:p>
    <w:p w14:paraId="4CA48AF4" w14:textId="77777777" w:rsidR="003303AE" w:rsidRDefault="00952B54" w:rsidP="007C235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C235A">
        <w:rPr>
          <w:rFonts w:ascii="Arial" w:hAnsi="Arial" w:cs="Arial"/>
          <w:color w:val="000000"/>
          <w:sz w:val="20"/>
          <w:szCs w:val="20"/>
        </w:rPr>
        <w:t>Klient</w:t>
      </w:r>
      <w:r w:rsidR="0083544F" w:rsidRPr="007C235A">
        <w:rPr>
          <w:rFonts w:ascii="Arial" w:hAnsi="Arial" w:cs="Arial"/>
          <w:color w:val="000000"/>
          <w:sz w:val="20"/>
          <w:szCs w:val="20"/>
        </w:rPr>
        <w:t xml:space="preserve"> se zavazuje </w:t>
      </w:r>
      <w:r w:rsidR="007C235A" w:rsidRPr="007C235A">
        <w:rPr>
          <w:rFonts w:ascii="Arial" w:hAnsi="Arial" w:cs="Arial"/>
          <w:color w:val="000000"/>
          <w:sz w:val="20"/>
          <w:szCs w:val="20"/>
        </w:rPr>
        <w:t xml:space="preserve">poskytovat součinnost při naplňování </w:t>
      </w:r>
      <w:r w:rsidR="001B4822">
        <w:rPr>
          <w:rFonts w:ascii="Arial" w:hAnsi="Arial" w:cs="Arial"/>
          <w:color w:val="000000"/>
          <w:sz w:val="20"/>
          <w:szCs w:val="20"/>
        </w:rPr>
        <w:t>S</w:t>
      </w:r>
      <w:r w:rsidR="007C235A" w:rsidRPr="007C235A">
        <w:rPr>
          <w:rFonts w:ascii="Arial" w:hAnsi="Arial" w:cs="Arial"/>
          <w:color w:val="000000"/>
          <w:sz w:val="20"/>
          <w:szCs w:val="20"/>
        </w:rPr>
        <w:t xml:space="preserve">mlouvy, zejména </w:t>
      </w:r>
      <w:r w:rsidR="0083544F" w:rsidRPr="007C235A">
        <w:rPr>
          <w:rFonts w:ascii="Arial" w:hAnsi="Arial" w:cs="Arial"/>
          <w:color w:val="000000"/>
          <w:sz w:val="20"/>
          <w:szCs w:val="20"/>
        </w:rPr>
        <w:t xml:space="preserve">předávat </w:t>
      </w:r>
      <w:r w:rsidRPr="007C235A">
        <w:rPr>
          <w:rFonts w:ascii="Arial" w:hAnsi="Arial" w:cs="Arial"/>
          <w:color w:val="000000"/>
          <w:sz w:val="20"/>
          <w:szCs w:val="20"/>
        </w:rPr>
        <w:t>poskytovatel</w:t>
      </w:r>
      <w:r w:rsidR="0083544F" w:rsidRPr="007C235A">
        <w:rPr>
          <w:rFonts w:ascii="Arial" w:hAnsi="Arial" w:cs="Arial"/>
          <w:color w:val="000000"/>
          <w:sz w:val="20"/>
          <w:szCs w:val="20"/>
        </w:rPr>
        <w:t xml:space="preserve">i všechny </w:t>
      </w:r>
      <w:r w:rsidR="007C235A" w:rsidRPr="007C235A">
        <w:rPr>
          <w:rFonts w:ascii="Arial" w:hAnsi="Arial" w:cs="Arial"/>
          <w:color w:val="000000"/>
          <w:sz w:val="20"/>
          <w:szCs w:val="20"/>
        </w:rPr>
        <w:t xml:space="preserve">potřebné </w:t>
      </w:r>
      <w:r w:rsidR="0083544F" w:rsidRPr="007C235A">
        <w:rPr>
          <w:rFonts w:ascii="Arial" w:hAnsi="Arial" w:cs="Arial"/>
          <w:color w:val="000000"/>
          <w:sz w:val="20"/>
          <w:szCs w:val="20"/>
        </w:rPr>
        <w:t>doklady a informace</w:t>
      </w:r>
      <w:r w:rsidR="007C235A" w:rsidRPr="007C235A">
        <w:rPr>
          <w:rFonts w:ascii="Arial" w:hAnsi="Arial" w:cs="Arial"/>
          <w:color w:val="000000"/>
          <w:sz w:val="20"/>
          <w:szCs w:val="20"/>
        </w:rPr>
        <w:t>.</w:t>
      </w:r>
    </w:p>
    <w:p w14:paraId="5F73819D" w14:textId="77777777" w:rsidR="00E00EF4" w:rsidRDefault="00E00EF4" w:rsidP="007C235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Poskytovatel se zavazuje poskytovat klientovi maximální součinnost při veškerých kontrolách ze strany úřadů státní správy a samosprávy.</w:t>
      </w:r>
    </w:p>
    <w:p w14:paraId="6D404F1B" w14:textId="77777777" w:rsidR="0083544F" w:rsidRPr="007C235A" w:rsidRDefault="00952B54" w:rsidP="007C235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C235A">
        <w:rPr>
          <w:rFonts w:ascii="Arial" w:hAnsi="Arial" w:cs="Arial"/>
          <w:color w:val="000000"/>
          <w:sz w:val="20"/>
          <w:szCs w:val="20"/>
        </w:rPr>
        <w:t>Poskytovatel</w:t>
      </w:r>
      <w:r w:rsidR="0083544F" w:rsidRPr="007C235A">
        <w:rPr>
          <w:rFonts w:ascii="Arial" w:hAnsi="Arial" w:cs="Arial"/>
          <w:color w:val="000000"/>
          <w:sz w:val="20"/>
          <w:szCs w:val="20"/>
        </w:rPr>
        <w:t xml:space="preserve">i vzniká nárok na zaplacení </w:t>
      </w:r>
      <w:r w:rsidR="007C235A">
        <w:rPr>
          <w:rFonts w:ascii="Arial" w:hAnsi="Arial" w:cs="Arial"/>
          <w:color w:val="000000"/>
          <w:sz w:val="20"/>
          <w:szCs w:val="20"/>
        </w:rPr>
        <w:t>smluvní odměny</w:t>
      </w:r>
      <w:r w:rsidR="0083544F" w:rsidRPr="007C235A">
        <w:rPr>
          <w:rFonts w:ascii="Arial" w:hAnsi="Arial" w:cs="Arial"/>
          <w:color w:val="000000"/>
          <w:sz w:val="20"/>
          <w:szCs w:val="20"/>
        </w:rPr>
        <w:t xml:space="preserve"> dle této </w:t>
      </w:r>
      <w:r w:rsidR="001B4822">
        <w:rPr>
          <w:rFonts w:ascii="Arial" w:hAnsi="Arial" w:cs="Arial"/>
          <w:color w:val="000000"/>
          <w:sz w:val="20"/>
          <w:szCs w:val="20"/>
        </w:rPr>
        <w:t>S</w:t>
      </w:r>
      <w:r w:rsidR="0083544F" w:rsidRPr="007C235A">
        <w:rPr>
          <w:rFonts w:ascii="Arial" w:hAnsi="Arial" w:cs="Arial"/>
          <w:color w:val="000000"/>
          <w:sz w:val="20"/>
          <w:szCs w:val="20"/>
        </w:rPr>
        <w:t>mlouvy.</w:t>
      </w:r>
    </w:p>
    <w:p w14:paraId="5727AE4D" w14:textId="77777777" w:rsidR="008C0015" w:rsidRDefault="008C0015" w:rsidP="00835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856A49A" w14:textId="77777777" w:rsidR="00A9518D" w:rsidRDefault="00A9518D" w:rsidP="00835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EF57F9D" w14:textId="77777777" w:rsidR="006A3793" w:rsidRPr="009675D1" w:rsidRDefault="00840BD0" w:rsidP="009675D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40BD0">
        <w:rPr>
          <w:rFonts w:ascii="Arial" w:hAnsi="Arial" w:cs="Arial"/>
          <w:b/>
          <w:bCs/>
          <w:sz w:val="20"/>
          <w:szCs w:val="20"/>
        </w:rPr>
        <w:t>Všeobecné obchodní podmínky</w:t>
      </w:r>
      <w:r w:rsidRPr="009675D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B2D7171" w14:textId="77777777" w:rsidR="00840BD0" w:rsidRPr="00840BD0" w:rsidRDefault="00840BD0" w:rsidP="00860AE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2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840BD0">
        <w:rPr>
          <w:rFonts w:ascii="Arial" w:hAnsi="Arial" w:cs="Arial"/>
          <w:color w:val="000000"/>
          <w:sz w:val="20"/>
          <w:szCs w:val="20"/>
        </w:rPr>
        <w:t xml:space="preserve">Pokud není ve Smlouvě a jejích </w:t>
      </w:r>
      <w:r w:rsidR="00100A11">
        <w:rPr>
          <w:rFonts w:ascii="Arial" w:hAnsi="Arial" w:cs="Arial"/>
          <w:color w:val="000000"/>
          <w:sz w:val="20"/>
          <w:szCs w:val="20"/>
        </w:rPr>
        <w:t>p</w:t>
      </w:r>
      <w:r w:rsidRPr="00840BD0">
        <w:rPr>
          <w:rFonts w:ascii="Arial" w:hAnsi="Arial" w:cs="Arial"/>
          <w:color w:val="000000"/>
          <w:sz w:val="20"/>
          <w:szCs w:val="20"/>
        </w:rPr>
        <w:t xml:space="preserve">řílohách výslovně uvedeno jinak, řídí se poskytování </w:t>
      </w:r>
      <w:r w:rsidR="00100A11">
        <w:rPr>
          <w:rFonts w:ascii="Arial" w:hAnsi="Arial" w:cs="Arial"/>
          <w:color w:val="000000"/>
          <w:sz w:val="20"/>
          <w:szCs w:val="20"/>
        </w:rPr>
        <w:t>S</w:t>
      </w:r>
      <w:r w:rsidRPr="00840BD0">
        <w:rPr>
          <w:rFonts w:ascii="Arial" w:hAnsi="Arial" w:cs="Arial"/>
          <w:color w:val="000000"/>
          <w:sz w:val="20"/>
          <w:szCs w:val="20"/>
        </w:rPr>
        <w:t xml:space="preserve">lužeb a další právní vztahy ze Smlouvy vyplývající a se Smlouvou související Všeobecnými obchodními podmínkami, které jsou nedílnou součástí Smlouvy a připojují se k ní jako Příloha č.2 (dále jen „VOP“). V případě rozdílné úpravy mají přednost ustanovení této Smlouvy a její </w:t>
      </w:r>
      <w:r w:rsidR="00100A11">
        <w:rPr>
          <w:rFonts w:ascii="Arial" w:hAnsi="Arial" w:cs="Arial"/>
          <w:color w:val="000000"/>
          <w:sz w:val="20"/>
          <w:szCs w:val="20"/>
        </w:rPr>
        <w:t>p</w:t>
      </w:r>
      <w:r w:rsidRPr="00840BD0">
        <w:rPr>
          <w:rFonts w:ascii="Arial" w:hAnsi="Arial" w:cs="Arial"/>
          <w:color w:val="000000"/>
          <w:sz w:val="20"/>
          <w:szCs w:val="20"/>
        </w:rPr>
        <w:t>říloh</w:t>
      </w:r>
      <w:r w:rsidR="001B4822">
        <w:rPr>
          <w:rFonts w:ascii="Arial" w:hAnsi="Arial" w:cs="Arial"/>
          <w:color w:val="000000"/>
          <w:sz w:val="20"/>
          <w:szCs w:val="20"/>
        </w:rPr>
        <w:t>y č.1</w:t>
      </w:r>
      <w:r w:rsidRPr="00840BD0">
        <w:rPr>
          <w:rFonts w:ascii="Arial" w:hAnsi="Arial" w:cs="Arial"/>
          <w:color w:val="000000"/>
          <w:sz w:val="20"/>
          <w:szCs w:val="20"/>
        </w:rPr>
        <w:t xml:space="preserve"> před VOP. Tato Smlouva tedy doplňuje ustanovení VOP nebo upravuje některá ustanovení odlišně anebo vylučuje použití některých ustanovení </w:t>
      </w:r>
      <w:r w:rsidR="00100A11">
        <w:rPr>
          <w:rFonts w:ascii="Arial" w:hAnsi="Arial" w:cs="Arial"/>
          <w:color w:val="000000"/>
          <w:sz w:val="20"/>
          <w:szCs w:val="20"/>
        </w:rPr>
        <w:t>VOP</w:t>
      </w:r>
      <w:r w:rsidRPr="00840BD0">
        <w:rPr>
          <w:rFonts w:ascii="Arial" w:hAnsi="Arial" w:cs="Arial"/>
          <w:color w:val="000000"/>
          <w:sz w:val="20"/>
          <w:szCs w:val="20"/>
        </w:rPr>
        <w:t>.</w:t>
      </w:r>
    </w:p>
    <w:p w14:paraId="2965D9DD" w14:textId="77777777" w:rsidR="00E03E08" w:rsidRPr="00F87E40" w:rsidRDefault="00E03E08" w:rsidP="002D6857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Arial" w:hAnsi="Arial" w:cs="Arial"/>
          <w:i/>
          <w:color w:val="000000"/>
          <w:sz w:val="20"/>
          <w:szCs w:val="20"/>
        </w:rPr>
      </w:pPr>
    </w:p>
    <w:p w14:paraId="4363B6A5" w14:textId="77777777" w:rsidR="008C0015" w:rsidRDefault="008C0015" w:rsidP="00835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362BD18" w14:textId="77777777" w:rsidR="006A3793" w:rsidRPr="009675D1" w:rsidRDefault="007C235A" w:rsidP="009675D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Odměna</w:t>
      </w:r>
    </w:p>
    <w:p w14:paraId="5DFD23CC" w14:textId="0CF44595" w:rsidR="006F50D5" w:rsidRPr="001B4822" w:rsidRDefault="007C235A" w:rsidP="001B4822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F50D5">
        <w:rPr>
          <w:rFonts w:ascii="Arial" w:hAnsi="Arial" w:cs="Arial"/>
          <w:color w:val="000000"/>
          <w:sz w:val="20"/>
          <w:szCs w:val="20"/>
        </w:rPr>
        <w:t xml:space="preserve">Odměna za Služby je stanovena dohodou </w:t>
      </w:r>
      <w:r w:rsidR="006F50D5" w:rsidRPr="006F50D5">
        <w:rPr>
          <w:rFonts w:ascii="Arial" w:hAnsi="Arial" w:cs="Arial"/>
          <w:color w:val="000000"/>
          <w:sz w:val="20"/>
          <w:szCs w:val="20"/>
        </w:rPr>
        <w:t xml:space="preserve">a její výše </w:t>
      </w:r>
      <w:r w:rsidR="00E07467">
        <w:rPr>
          <w:rFonts w:ascii="Arial" w:hAnsi="Arial" w:cs="Arial"/>
          <w:color w:val="000000"/>
          <w:sz w:val="20"/>
          <w:szCs w:val="20"/>
        </w:rPr>
        <w:t xml:space="preserve">bez DPH </w:t>
      </w:r>
      <w:r w:rsidR="006F50D5" w:rsidRPr="006F50D5">
        <w:rPr>
          <w:rFonts w:ascii="Arial" w:hAnsi="Arial" w:cs="Arial"/>
          <w:color w:val="000000"/>
          <w:sz w:val="20"/>
          <w:szCs w:val="20"/>
        </w:rPr>
        <w:t xml:space="preserve">je upravena v příloze č. 1 této </w:t>
      </w:r>
      <w:r w:rsidR="001B4822">
        <w:rPr>
          <w:rFonts w:ascii="Arial" w:hAnsi="Arial" w:cs="Arial"/>
          <w:color w:val="000000"/>
          <w:sz w:val="20"/>
          <w:szCs w:val="20"/>
        </w:rPr>
        <w:t>S</w:t>
      </w:r>
      <w:r w:rsidR="006F50D5" w:rsidRPr="006F50D5">
        <w:rPr>
          <w:rFonts w:ascii="Arial" w:hAnsi="Arial" w:cs="Arial"/>
          <w:color w:val="000000"/>
          <w:sz w:val="20"/>
          <w:szCs w:val="20"/>
        </w:rPr>
        <w:t>mlouvy.</w:t>
      </w:r>
      <w:r w:rsidR="001B4822">
        <w:rPr>
          <w:rFonts w:ascii="Arial" w:hAnsi="Arial" w:cs="Arial"/>
          <w:color w:val="000000"/>
          <w:sz w:val="20"/>
          <w:szCs w:val="20"/>
        </w:rPr>
        <w:t xml:space="preserve"> </w:t>
      </w:r>
      <w:r w:rsidR="003303AE" w:rsidRPr="001B4822">
        <w:rPr>
          <w:rFonts w:ascii="Arial" w:hAnsi="Arial" w:cs="Arial"/>
          <w:color w:val="000000"/>
          <w:sz w:val="20"/>
          <w:szCs w:val="20"/>
        </w:rPr>
        <w:t xml:space="preserve">Placení </w:t>
      </w:r>
      <w:r w:rsidR="006F50D5" w:rsidRPr="001B4822">
        <w:rPr>
          <w:rFonts w:ascii="Arial" w:hAnsi="Arial" w:cs="Arial"/>
          <w:color w:val="000000"/>
          <w:sz w:val="20"/>
          <w:szCs w:val="20"/>
        </w:rPr>
        <w:t>odměny</w:t>
      </w:r>
      <w:r w:rsidR="003303AE" w:rsidRPr="001B4822">
        <w:rPr>
          <w:rFonts w:ascii="Arial" w:hAnsi="Arial" w:cs="Arial"/>
          <w:color w:val="000000"/>
          <w:sz w:val="20"/>
          <w:szCs w:val="20"/>
        </w:rPr>
        <w:t xml:space="preserve"> probíhá pravidelně </w:t>
      </w:r>
      <w:r w:rsidR="00F90002">
        <w:rPr>
          <w:rFonts w:ascii="Arial" w:hAnsi="Arial" w:cs="Arial"/>
          <w:color w:val="000000"/>
          <w:sz w:val="20"/>
          <w:szCs w:val="20"/>
        </w:rPr>
        <w:t>kvartálně</w:t>
      </w:r>
      <w:r w:rsidR="003303AE" w:rsidRPr="001B4822">
        <w:rPr>
          <w:rFonts w:ascii="Arial" w:hAnsi="Arial" w:cs="Arial"/>
          <w:color w:val="000000"/>
          <w:sz w:val="20"/>
          <w:szCs w:val="20"/>
        </w:rPr>
        <w:t xml:space="preserve"> na základě daňového dokladu </w:t>
      </w:r>
      <w:r w:rsidR="001B4822">
        <w:rPr>
          <w:rFonts w:ascii="Arial" w:hAnsi="Arial" w:cs="Arial"/>
          <w:color w:val="000000"/>
          <w:sz w:val="20"/>
          <w:szCs w:val="20"/>
        </w:rPr>
        <w:t>vyst</w:t>
      </w:r>
      <w:r w:rsidR="003303AE" w:rsidRPr="001B4822">
        <w:rPr>
          <w:rFonts w:ascii="Arial" w:hAnsi="Arial" w:cs="Arial"/>
          <w:color w:val="000000"/>
          <w:sz w:val="20"/>
          <w:szCs w:val="20"/>
        </w:rPr>
        <w:t>a</w:t>
      </w:r>
      <w:r w:rsidR="001B4822">
        <w:rPr>
          <w:rFonts w:ascii="Arial" w:hAnsi="Arial" w:cs="Arial"/>
          <w:color w:val="000000"/>
          <w:sz w:val="20"/>
          <w:szCs w:val="20"/>
        </w:rPr>
        <w:t>ve</w:t>
      </w:r>
      <w:r w:rsidR="003303AE" w:rsidRPr="001B4822">
        <w:rPr>
          <w:rFonts w:ascii="Arial" w:hAnsi="Arial" w:cs="Arial"/>
          <w:color w:val="000000"/>
          <w:sz w:val="20"/>
          <w:szCs w:val="20"/>
        </w:rPr>
        <w:t>ného poskytovatelem</w:t>
      </w:r>
    </w:p>
    <w:p w14:paraId="53534065" w14:textId="77777777" w:rsidR="006F50D5" w:rsidRDefault="006F50D5" w:rsidP="006F50D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E03E08">
        <w:rPr>
          <w:rFonts w:ascii="Arial" w:hAnsi="Arial" w:cs="Arial"/>
          <w:color w:val="000000"/>
          <w:sz w:val="20"/>
          <w:szCs w:val="20"/>
        </w:rPr>
        <w:t>Splatnost odměny</w:t>
      </w:r>
      <w:r w:rsidR="003303AE" w:rsidRPr="00E03E08">
        <w:rPr>
          <w:rFonts w:ascii="Arial" w:hAnsi="Arial" w:cs="Arial"/>
          <w:color w:val="000000"/>
          <w:sz w:val="20"/>
          <w:szCs w:val="20"/>
        </w:rPr>
        <w:t xml:space="preserve"> činí 1</w:t>
      </w:r>
      <w:r w:rsidRPr="00E03E08">
        <w:rPr>
          <w:rFonts w:ascii="Arial" w:hAnsi="Arial" w:cs="Arial"/>
          <w:color w:val="000000"/>
          <w:sz w:val="20"/>
          <w:szCs w:val="20"/>
        </w:rPr>
        <w:t xml:space="preserve">4 kalendářních dnů od ukončení příslušného </w:t>
      </w:r>
      <w:r w:rsidR="00275D41" w:rsidRPr="00E03E08">
        <w:rPr>
          <w:rFonts w:ascii="Arial" w:hAnsi="Arial" w:cs="Arial"/>
          <w:color w:val="000000"/>
          <w:sz w:val="20"/>
          <w:szCs w:val="20"/>
        </w:rPr>
        <w:t>kvartálu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B0372C">
        <w:rPr>
          <w:rFonts w:ascii="Arial" w:hAnsi="Arial" w:cs="Arial"/>
          <w:color w:val="000000"/>
          <w:sz w:val="20"/>
          <w:szCs w:val="20"/>
        </w:rPr>
        <w:t xml:space="preserve"> Pokud bude daňový doklad doručen klientovi později než </w:t>
      </w:r>
      <w:r w:rsidR="00733D7C">
        <w:rPr>
          <w:rFonts w:ascii="Arial" w:hAnsi="Arial" w:cs="Arial"/>
          <w:color w:val="000000"/>
          <w:sz w:val="20"/>
          <w:szCs w:val="20"/>
        </w:rPr>
        <w:t>7</w:t>
      </w:r>
      <w:r w:rsidR="00B0372C">
        <w:rPr>
          <w:rFonts w:ascii="Arial" w:hAnsi="Arial" w:cs="Arial"/>
          <w:color w:val="000000"/>
          <w:sz w:val="20"/>
          <w:szCs w:val="20"/>
        </w:rPr>
        <w:t xml:space="preserve"> kalendářní</w:t>
      </w:r>
      <w:r w:rsidR="00733D7C">
        <w:rPr>
          <w:rFonts w:ascii="Arial" w:hAnsi="Arial" w:cs="Arial"/>
          <w:color w:val="000000"/>
          <w:sz w:val="20"/>
          <w:szCs w:val="20"/>
        </w:rPr>
        <w:t>ch</w:t>
      </w:r>
      <w:r w:rsidR="00B0372C">
        <w:rPr>
          <w:rFonts w:ascii="Arial" w:hAnsi="Arial" w:cs="Arial"/>
          <w:color w:val="000000"/>
          <w:sz w:val="20"/>
          <w:szCs w:val="20"/>
        </w:rPr>
        <w:t xml:space="preserve"> d</w:t>
      </w:r>
      <w:r w:rsidR="00733D7C">
        <w:rPr>
          <w:rFonts w:ascii="Arial" w:hAnsi="Arial" w:cs="Arial"/>
          <w:color w:val="000000"/>
          <w:sz w:val="20"/>
          <w:szCs w:val="20"/>
        </w:rPr>
        <w:t>nů</w:t>
      </w:r>
      <w:r w:rsidR="00B0372C">
        <w:rPr>
          <w:rFonts w:ascii="Arial" w:hAnsi="Arial" w:cs="Arial"/>
          <w:color w:val="000000"/>
          <w:sz w:val="20"/>
          <w:szCs w:val="20"/>
        </w:rPr>
        <w:t xml:space="preserve"> od ukončení příslušného měsíce, nastane splatnost odměny až </w:t>
      </w:r>
      <w:r w:rsidR="00733D7C">
        <w:rPr>
          <w:rFonts w:ascii="Arial" w:hAnsi="Arial" w:cs="Arial"/>
          <w:color w:val="000000"/>
          <w:sz w:val="20"/>
          <w:szCs w:val="20"/>
        </w:rPr>
        <w:t>7</w:t>
      </w:r>
      <w:r w:rsidR="00B0372C">
        <w:rPr>
          <w:rFonts w:ascii="Arial" w:hAnsi="Arial" w:cs="Arial"/>
          <w:color w:val="000000"/>
          <w:sz w:val="20"/>
          <w:szCs w:val="20"/>
        </w:rPr>
        <w:t>. dnem po doručení účetního dokladu klientovi.</w:t>
      </w:r>
    </w:p>
    <w:p w14:paraId="3BDA4320" w14:textId="77777777" w:rsidR="00B0372C" w:rsidRDefault="003303AE" w:rsidP="006F50D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případě prodlení s úhradou předepsané částky si poskytovatel vyhrazuje právo na předepsání </w:t>
      </w:r>
      <w:r w:rsidR="00B0372C">
        <w:rPr>
          <w:rFonts w:ascii="Arial" w:hAnsi="Arial" w:cs="Arial"/>
          <w:color w:val="000000"/>
          <w:sz w:val="20"/>
          <w:szCs w:val="20"/>
        </w:rPr>
        <w:t> smluvní pokuty</w:t>
      </w:r>
      <w:r>
        <w:rPr>
          <w:rFonts w:ascii="Arial" w:hAnsi="Arial" w:cs="Arial"/>
          <w:color w:val="000000"/>
          <w:sz w:val="20"/>
          <w:szCs w:val="20"/>
        </w:rPr>
        <w:t xml:space="preserve"> ve výši 0,</w:t>
      </w:r>
      <w:r w:rsidR="006F50D5">
        <w:rPr>
          <w:rFonts w:ascii="Arial" w:hAnsi="Arial" w:cs="Arial"/>
          <w:color w:val="000000"/>
          <w:sz w:val="20"/>
          <w:szCs w:val="20"/>
        </w:rPr>
        <w:t>05</w:t>
      </w:r>
      <w:r>
        <w:rPr>
          <w:rFonts w:ascii="Arial" w:hAnsi="Arial" w:cs="Arial"/>
          <w:color w:val="000000"/>
          <w:sz w:val="20"/>
          <w:szCs w:val="20"/>
        </w:rPr>
        <w:t>% z dlužné částky za každý den prodlení.</w:t>
      </w:r>
    </w:p>
    <w:p w14:paraId="3F4DF3B3" w14:textId="77777777" w:rsidR="008C0015" w:rsidRDefault="008C0015" w:rsidP="00835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C8AE209" w14:textId="77777777" w:rsidR="00A9518D" w:rsidRDefault="00A9518D" w:rsidP="00835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70E3C19" w14:textId="77777777" w:rsidR="006A3793" w:rsidRPr="009675D1" w:rsidRDefault="006A3793" w:rsidP="009675D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675D1">
        <w:rPr>
          <w:rFonts w:ascii="Arial" w:hAnsi="Arial" w:cs="Arial"/>
          <w:b/>
          <w:bCs/>
          <w:sz w:val="20"/>
          <w:szCs w:val="20"/>
        </w:rPr>
        <w:t>P</w:t>
      </w:r>
      <w:r w:rsidR="00100A11">
        <w:rPr>
          <w:rFonts w:ascii="Arial" w:hAnsi="Arial" w:cs="Arial"/>
          <w:b/>
          <w:bCs/>
          <w:sz w:val="20"/>
          <w:szCs w:val="20"/>
        </w:rPr>
        <w:t>latnost a účinnost</w:t>
      </w:r>
      <w:r w:rsidRPr="009675D1">
        <w:rPr>
          <w:rFonts w:ascii="Arial" w:hAnsi="Arial" w:cs="Arial"/>
          <w:b/>
          <w:bCs/>
          <w:sz w:val="20"/>
          <w:szCs w:val="20"/>
        </w:rPr>
        <w:t xml:space="preserve"> </w:t>
      </w:r>
      <w:r w:rsidR="00100A11">
        <w:rPr>
          <w:rFonts w:ascii="Arial" w:hAnsi="Arial" w:cs="Arial"/>
          <w:b/>
          <w:bCs/>
          <w:sz w:val="20"/>
          <w:szCs w:val="20"/>
        </w:rPr>
        <w:t>S</w:t>
      </w:r>
      <w:r w:rsidRPr="009675D1">
        <w:rPr>
          <w:rFonts w:ascii="Arial" w:hAnsi="Arial" w:cs="Arial"/>
          <w:b/>
          <w:bCs/>
          <w:sz w:val="20"/>
          <w:szCs w:val="20"/>
        </w:rPr>
        <w:t>mlouvy</w:t>
      </w:r>
    </w:p>
    <w:p w14:paraId="28247A34" w14:textId="77777777" w:rsidR="006F50D5" w:rsidRPr="00F87E40" w:rsidRDefault="00986EA2" w:rsidP="00986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986EA2">
        <w:rPr>
          <w:rFonts w:ascii="Arial" w:hAnsi="Arial" w:cs="Arial"/>
          <w:color w:val="000000"/>
          <w:sz w:val="20"/>
          <w:szCs w:val="20"/>
        </w:rPr>
        <w:t xml:space="preserve">1. Tato </w:t>
      </w:r>
      <w:r w:rsidR="001B4822">
        <w:rPr>
          <w:rFonts w:ascii="Arial" w:hAnsi="Arial" w:cs="Arial"/>
          <w:color w:val="000000"/>
          <w:sz w:val="20"/>
          <w:szCs w:val="20"/>
        </w:rPr>
        <w:t>S</w:t>
      </w:r>
      <w:r w:rsidRPr="00986EA2">
        <w:rPr>
          <w:rFonts w:ascii="Arial" w:hAnsi="Arial" w:cs="Arial"/>
          <w:color w:val="000000"/>
          <w:sz w:val="20"/>
          <w:szCs w:val="20"/>
        </w:rPr>
        <w:t xml:space="preserve">mlouva se uzavírá na dobu neurčitou </w:t>
      </w:r>
    </w:p>
    <w:p w14:paraId="1A70DEAE" w14:textId="77777777" w:rsidR="00986EA2" w:rsidRPr="00986EA2" w:rsidRDefault="006F50D5" w:rsidP="001B482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986EA2" w:rsidRPr="00986EA2">
        <w:rPr>
          <w:rFonts w:ascii="Arial" w:hAnsi="Arial" w:cs="Arial"/>
          <w:color w:val="000000"/>
          <w:sz w:val="20"/>
          <w:szCs w:val="20"/>
        </w:rPr>
        <w:t xml:space="preserve"> Smlouva může být vypovězena </w:t>
      </w:r>
      <w:r>
        <w:rPr>
          <w:rFonts w:ascii="Arial" w:hAnsi="Arial" w:cs="Arial"/>
          <w:color w:val="000000"/>
          <w:sz w:val="20"/>
          <w:szCs w:val="20"/>
        </w:rPr>
        <w:t xml:space="preserve">i bez udání důvodu </w:t>
      </w:r>
      <w:r w:rsidR="00986EA2" w:rsidRPr="00986EA2"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teroukoli</w:t>
      </w:r>
      <w:r w:rsidR="00986EA2" w:rsidRPr="00986EA2">
        <w:rPr>
          <w:rFonts w:ascii="Arial" w:hAnsi="Arial" w:cs="Arial"/>
          <w:color w:val="000000"/>
          <w:sz w:val="20"/>
          <w:szCs w:val="20"/>
        </w:rPr>
        <w:t xml:space="preserve"> ze smluvních s</w:t>
      </w:r>
      <w:r w:rsidR="006322DE">
        <w:rPr>
          <w:rFonts w:ascii="Arial" w:hAnsi="Arial" w:cs="Arial"/>
          <w:color w:val="000000"/>
          <w:sz w:val="20"/>
          <w:szCs w:val="20"/>
        </w:rPr>
        <w:t xml:space="preserve">tran. Výpovědní lhůta v trvání </w:t>
      </w:r>
      <w:r w:rsidR="002F177F">
        <w:rPr>
          <w:rFonts w:ascii="Arial" w:hAnsi="Arial" w:cs="Arial"/>
          <w:color w:val="000000"/>
          <w:sz w:val="20"/>
          <w:szCs w:val="20"/>
        </w:rPr>
        <w:t>3</w:t>
      </w:r>
      <w:r w:rsidR="001B4822">
        <w:rPr>
          <w:rFonts w:ascii="Arial" w:hAnsi="Arial" w:cs="Arial"/>
          <w:color w:val="000000"/>
          <w:sz w:val="20"/>
          <w:szCs w:val="20"/>
        </w:rPr>
        <w:t> </w:t>
      </w:r>
      <w:r w:rsidR="00986EA2" w:rsidRPr="00986EA2">
        <w:rPr>
          <w:rFonts w:ascii="Arial" w:hAnsi="Arial" w:cs="Arial"/>
          <w:color w:val="000000"/>
          <w:sz w:val="20"/>
          <w:szCs w:val="20"/>
        </w:rPr>
        <w:t>měsíc</w:t>
      </w:r>
      <w:r w:rsidR="002F177F">
        <w:rPr>
          <w:rFonts w:ascii="Arial" w:hAnsi="Arial" w:cs="Arial"/>
          <w:color w:val="000000"/>
          <w:sz w:val="20"/>
          <w:szCs w:val="20"/>
        </w:rPr>
        <w:t>e</w:t>
      </w:r>
      <w:r w:rsidR="00986EA2" w:rsidRPr="00986EA2">
        <w:rPr>
          <w:rFonts w:ascii="Arial" w:hAnsi="Arial" w:cs="Arial"/>
          <w:color w:val="000000"/>
          <w:sz w:val="20"/>
          <w:szCs w:val="20"/>
        </w:rPr>
        <w:t xml:space="preserve"> počíná běžet prvním dnem </w:t>
      </w:r>
      <w:r w:rsidR="00B0372C">
        <w:rPr>
          <w:rFonts w:ascii="Arial" w:hAnsi="Arial" w:cs="Arial"/>
          <w:color w:val="000000"/>
          <w:sz w:val="20"/>
          <w:szCs w:val="20"/>
        </w:rPr>
        <w:t xml:space="preserve">kalendářního </w:t>
      </w:r>
      <w:r w:rsidR="00986EA2" w:rsidRPr="00986EA2">
        <w:rPr>
          <w:rFonts w:ascii="Arial" w:hAnsi="Arial" w:cs="Arial"/>
          <w:color w:val="000000"/>
          <w:sz w:val="20"/>
          <w:szCs w:val="20"/>
        </w:rPr>
        <w:t xml:space="preserve">měsíce následujícího po </w:t>
      </w:r>
      <w:r w:rsidR="00B0372C">
        <w:rPr>
          <w:rFonts w:ascii="Arial" w:hAnsi="Arial" w:cs="Arial"/>
          <w:color w:val="000000"/>
          <w:sz w:val="20"/>
          <w:szCs w:val="20"/>
        </w:rPr>
        <w:t xml:space="preserve">uplynutí kalendářního měsíce, ve kterém dojde k </w:t>
      </w:r>
      <w:r w:rsidR="00986EA2" w:rsidRPr="00986EA2">
        <w:rPr>
          <w:rFonts w:ascii="Arial" w:hAnsi="Arial" w:cs="Arial"/>
          <w:color w:val="000000"/>
          <w:sz w:val="20"/>
          <w:szCs w:val="20"/>
        </w:rPr>
        <w:t>doručení výpovědi druhé smluvní straně.</w:t>
      </w:r>
      <w:r w:rsidR="002F177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71B7F1E" w14:textId="77777777" w:rsidR="00B1082B" w:rsidRPr="001B4822" w:rsidRDefault="00986EA2" w:rsidP="001B482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1B4822">
        <w:rPr>
          <w:rFonts w:ascii="Arial" w:hAnsi="Arial" w:cs="Arial"/>
          <w:color w:val="000000"/>
          <w:sz w:val="20"/>
          <w:szCs w:val="20"/>
        </w:rPr>
        <w:t xml:space="preserve">Každá ze smluvních stran může od </w:t>
      </w:r>
      <w:r w:rsidR="001B4822">
        <w:rPr>
          <w:rFonts w:ascii="Arial" w:hAnsi="Arial" w:cs="Arial"/>
          <w:color w:val="000000"/>
          <w:sz w:val="20"/>
          <w:szCs w:val="20"/>
        </w:rPr>
        <w:t>S</w:t>
      </w:r>
      <w:r w:rsidRPr="001B4822">
        <w:rPr>
          <w:rFonts w:ascii="Arial" w:hAnsi="Arial" w:cs="Arial"/>
          <w:color w:val="000000"/>
          <w:sz w:val="20"/>
          <w:szCs w:val="20"/>
        </w:rPr>
        <w:t>mlouvy odstoupit</w:t>
      </w:r>
      <w:r w:rsidR="006F50D5" w:rsidRPr="001B4822">
        <w:rPr>
          <w:rFonts w:ascii="Arial" w:hAnsi="Arial" w:cs="Arial"/>
          <w:color w:val="000000"/>
          <w:sz w:val="20"/>
          <w:szCs w:val="20"/>
        </w:rPr>
        <w:t xml:space="preserve"> s okamžitou platností</w:t>
      </w:r>
      <w:r w:rsidRPr="001B4822">
        <w:rPr>
          <w:rFonts w:ascii="Arial" w:hAnsi="Arial" w:cs="Arial"/>
          <w:color w:val="000000"/>
          <w:sz w:val="20"/>
          <w:szCs w:val="20"/>
        </w:rPr>
        <w:t xml:space="preserve">, jestliže druhá smluvní strana </w:t>
      </w:r>
      <w:r w:rsidR="002D6857" w:rsidRPr="001B4822">
        <w:rPr>
          <w:rFonts w:ascii="Arial" w:hAnsi="Arial" w:cs="Arial"/>
          <w:color w:val="000000"/>
          <w:sz w:val="20"/>
          <w:szCs w:val="20"/>
        </w:rPr>
        <w:t xml:space="preserve">opakovaně a </w:t>
      </w:r>
      <w:r w:rsidRPr="001B4822">
        <w:rPr>
          <w:rFonts w:ascii="Arial" w:hAnsi="Arial" w:cs="Arial"/>
          <w:color w:val="000000"/>
          <w:sz w:val="20"/>
          <w:szCs w:val="20"/>
        </w:rPr>
        <w:t>podstatně poruš</w:t>
      </w:r>
      <w:r w:rsidR="006F50D5" w:rsidRPr="001B4822">
        <w:rPr>
          <w:rFonts w:ascii="Arial" w:hAnsi="Arial" w:cs="Arial"/>
          <w:color w:val="000000"/>
          <w:sz w:val="20"/>
          <w:szCs w:val="20"/>
        </w:rPr>
        <w:t>uje i přes písemné upozornění</w:t>
      </w:r>
      <w:r w:rsidRPr="001B4822">
        <w:rPr>
          <w:rFonts w:ascii="Arial" w:hAnsi="Arial" w:cs="Arial"/>
          <w:color w:val="000000"/>
          <w:sz w:val="20"/>
          <w:szCs w:val="20"/>
        </w:rPr>
        <w:t xml:space="preserve"> své povinnosti z této </w:t>
      </w:r>
      <w:r w:rsidR="001B4822">
        <w:rPr>
          <w:rFonts w:ascii="Arial" w:hAnsi="Arial" w:cs="Arial"/>
          <w:color w:val="000000"/>
          <w:sz w:val="20"/>
          <w:szCs w:val="20"/>
        </w:rPr>
        <w:t>S</w:t>
      </w:r>
      <w:r w:rsidRPr="001B4822">
        <w:rPr>
          <w:rFonts w:ascii="Arial" w:hAnsi="Arial" w:cs="Arial"/>
          <w:color w:val="000000"/>
          <w:sz w:val="20"/>
          <w:szCs w:val="20"/>
        </w:rPr>
        <w:t xml:space="preserve">mlouvy. Za podstatné porušení povinností se pro účely této </w:t>
      </w:r>
      <w:r w:rsidR="001B4822">
        <w:rPr>
          <w:rFonts w:ascii="Arial" w:hAnsi="Arial" w:cs="Arial"/>
          <w:color w:val="000000"/>
          <w:sz w:val="20"/>
          <w:szCs w:val="20"/>
        </w:rPr>
        <w:t>S</w:t>
      </w:r>
      <w:r w:rsidRPr="001B4822">
        <w:rPr>
          <w:rFonts w:ascii="Arial" w:hAnsi="Arial" w:cs="Arial"/>
          <w:color w:val="000000"/>
          <w:sz w:val="20"/>
          <w:szCs w:val="20"/>
        </w:rPr>
        <w:t xml:space="preserve">mlouvy považuje zejména - nepředání </w:t>
      </w:r>
      <w:r w:rsidR="006F50D5" w:rsidRPr="001B4822">
        <w:rPr>
          <w:rFonts w:ascii="Arial" w:hAnsi="Arial" w:cs="Arial"/>
          <w:color w:val="000000"/>
          <w:sz w:val="20"/>
          <w:szCs w:val="20"/>
        </w:rPr>
        <w:t>podkladů</w:t>
      </w:r>
      <w:r w:rsidRPr="001B4822">
        <w:rPr>
          <w:rFonts w:ascii="Arial" w:hAnsi="Arial" w:cs="Arial"/>
          <w:color w:val="000000"/>
          <w:sz w:val="20"/>
          <w:szCs w:val="20"/>
        </w:rPr>
        <w:t xml:space="preserve">, nezaplacení </w:t>
      </w:r>
      <w:r w:rsidRPr="001B4822">
        <w:rPr>
          <w:rFonts w:ascii="Arial" w:hAnsi="Arial" w:cs="Arial"/>
          <w:color w:val="000000"/>
          <w:sz w:val="20"/>
          <w:szCs w:val="20"/>
        </w:rPr>
        <w:lastRenderedPageBreak/>
        <w:t>odměny</w:t>
      </w:r>
      <w:r w:rsidR="001B4822" w:rsidRPr="001B4822">
        <w:rPr>
          <w:rFonts w:ascii="Arial" w:hAnsi="Arial" w:cs="Arial"/>
          <w:color w:val="000000"/>
          <w:sz w:val="20"/>
          <w:szCs w:val="20"/>
        </w:rPr>
        <w:t xml:space="preserve"> nebo</w:t>
      </w:r>
      <w:r w:rsidRPr="001B4822">
        <w:rPr>
          <w:rFonts w:ascii="Arial" w:hAnsi="Arial" w:cs="Arial"/>
          <w:color w:val="000000"/>
          <w:sz w:val="20"/>
          <w:szCs w:val="20"/>
        </w:rPr>
        <w:t xml:space="preserve"> porušení povinnosti mlčenlivosti. </w:t>
      </w:r>
      <w:r w:rsidR="002F177F">
        <w:rPr>
          <w:rFonts w:ascii="Arial" w:hAnsi="Arial" w:cs="Arial"/>
          <w:color w:val="000000"/>
          <w:sz w:val="20"/>
          <w:szCs w:val="20"/>
        </w:rPr>
        <w:t>V případě neuhrazení zálohové faktury včas je poskytovatel oprávněn omezit rozsah poskytovaných služeb (dále jen „Omezení“), o Omezení je poskytovatel povinen prokazatelně informovat klienta. Poskytovatel neodpovídá za případné škody zapříčiněné přímo či nepřímo Omezením.</w:t>
      </w:r>
    </w:p>
    <w:p w14:paraId="74E88DCB" w14:textId="77777777" w:rsidR="008C0015" w:rsidRDefault="008C0015" w:rsidP="00835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894942B" w14:textId="77777777" w:rsidR="00A9518D" w:rsidRDefault="00A9518D" w:rsidP="00835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704ECFF" w14:textId="77777777" w:rsidR="006A3793" w:rsidRPr="000F6B35" w:rsidRDefault="00230845" w:rsidP="000F6B3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Ustanovení společná a závěrečná</w:t>
      </w:r>
    </w:p>
    <w:p w14:paraId="3304AF08" w14:textId="77777777" w:rsidR="00B0372C" w:rsidRDefault="00B0372C" w:rsidP="001B4822">
      <w:pPr>
        <w:pStyle w:val="Zkladntext1"/>
        <w:numPr>
          <w:ilvl w:val="0"/>
          <w:numId w:val="14"/>
        </w:numPr>
        <w:shd w:val="clear" w:color="auto" w:fill="auto"/>
        <w:spacing w:line="230" w:lineRule="exact"/>
        <w:ind w:left="284" w:right="20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Vzájemné pohledávky vyplývající z této Smlouvy jsou smluvní strany oprávněny postoupit, započíst nebo dát do zástavy pouze se souhlasem obou smluvních stran.</w:t>
      </w:r>
    </w:p>
    <w:p w14:paraId="55BB88D1" w14:textId="77777777" w:rsidR="00B0372C" w:rsidRDefault="00B0372C" w:rsidP="001B4822">
      <w:pPr>
        <w:pStyle w:val="Zkladntext1"/>
        <w:numPr>
          <w:ilvl w:val="0"/>
          <w:numId w:val="14"/>
        </w:numPr>
        <w:shd w:val="clear" w:color="auto" w:fill="auto"/>
        <w:spacing w:line="230" w:lineRule="exact"/>
        <w:ind w:left="284" w:right="20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Tuto smlouvu lze měnit pouze písemně.</w:t>
      </w:r>
    </w:p>
    <w:p w14:paraId="167C9BA3" w14:textId="77777777" w:rsidR="00230845" w:rsidRPr="00F87E40" w:rsidRDefault="00230845" w:rsidP="00F87E40">
      <w:pPr>
        <w:pStyle w:val="Zkladntext1"/>
        <w:numPr>
          <w:ilvl w:val="0"/>
          <w:numId w:val="14"/>
        </w:numPr>
        <w:shd w:val="clear" w:color="auto" w:fill="auto"/>
        <w:tabs>
          <w:tab w:val="left" w:pos="2552"/>
        </w:tabs>
        <w:spacing w:line="230" w:lineRule="exact"/>
        <w:ind w:left="284" w:right="20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30845">
        <w:rPr>
          <w:rFonts w:ascii="Arial" w:eastAsia="Calibri" w:hAnsi="Arial" w:cs="Arial"/>
          <w:color w:val="000000"/>
          <w:sz w:val="20"/>
          <w:szCs w:val="20"/>
        </w:rPr>
        <w:t>Smlouva má tyto přílohy:</w:t>
      </w:r>
      <w:r w:rsidR="00F87E40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F87E40">
        <w:rPr>
          <w:rFonts w:ascii="Arial" w:eastAsia="Calibri" w:hAnsi="Arial" w:cs="Arial"/>
          <w:color w:val="000000"/>
          <w:sz w:val="20"/>
          <w:szCs w:val="20"/>
        </w:rPr>
        <w:tab/>
      </w:r>
      <w:r w:rsidRPr="00F87E40">
        <w:rPr>
          <w:rFonts w:ascii="Arial" w:eastAsia="Calibri" w:hAnsi="Arial" w:cs="Arial"/>
          <w:color w:val="000000"/>
          <w:sz w:val="20"/>
          <w:szCs w:val="20"/>
        </w:rPr>
        <w:t xml:space="preserve">č.1 - </w:t>
      </w:r>
      <w:r w:rsidR="00B1082B" w:rsidRPr="00F87E40">
        <w:rPr>
          <w:rFonts w:ascii="Arial" w:eastAsia="Calibri" w:hAnsi="Arial" w:cs="Arial"/>
          <w:color w:val="000000"/>
          <w:sz w:val="20"/>
          <w:szCs w:val="20"/>
        </w:rPr>
        <w:t>Rozsah, forma a ceník poskytovaných Služeb</w:t>
      </w:r>
    </w:p>
    <w:p w14:paraId="456B6A4C" w14:textId="0B516555" w:rsidR="00230845" w:rsidRDefault="00F87E40" w:rsidP="00F87E40">
      <w:pPr>
        <w:pStyle w:val="Zkladntext1"/>
        <w:shd w:val="clear" w:color="auto" w:fill="auto"/>
        <w:tabs>
          <w:tab w:val="left" w:pos="222"/>
          <w:tab w:val="left" w:pos="2552"/>
        </w:tabs>
        <w:spacing w:line="230" w:lineRule="exact"/>
        <w:ind w:left="20" w:right="-2" w:firstLine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 w:rsidR="00230845" w:rsidRPr="00230845">
        <w:rPr>
          <w:rFonts w:ascii="Arial" w:eastAsia="Calibri" w:hAnsi="Arial" w:cs="Arial"/>
          <w:color w:val="000000"/>
          <w:sz w:val="20"/>
          <w:szCs w:val="20"/>
        </w:rPr>
        <w:t xml:space="preserve">č.2 - Všeobecné obchodní podmínky pro </w:t>
      </w:r>
      <w:r w:rsidR="00230845" w:rsidRPr="00230845">
        <w:rPr>
          <w:rFonts w:ascii="Arial" w:eastAsiaTheme="minorHAnsi" w:hAnsi="Arial" w:cs="Arial"/>
          <w:color w:val="000000"/>
          <w:sz w:val="20"/>
          <w:szCs w:val="20"/>
        </w:rPr>
        <w:t>poskytování daňově-účetních služeb</w:t>
      </w:r>
    </w:p>
    <w:p w14:paraId="4CA91FA1" w14:textId="4C48A397" w:rsidR="00E04038" w:rsidRPr="00E04038" w:rsidRDefault="00E04038" w:rsidP="00E04038">
      <w:pPr>
        <w:pStyle w:val="Zkladntext1"/>
        <w:shd w:val="clear" w:color="auto" w:fill="auto"/>
        <w:tabs>
          <w:tab w:val="left" w:pos="222"/>
          <w:tab w:val="left" w:pos="2552"/>
        </w:tabs>
        <w:spacing w:line="230" w:lineRule="exact"/>
        <w:ind w:right="-2" w:firstLine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 w:rsidRPr="00230845">
        <w:rPr>
          <w:rFonts w:ascii="Arial" w:eastAsia="Calibri" w:hAnsi="Arial" w:cs="Arial"/>
          <w:color w:val="000000"/>
          <w:sz w:val="20"/>
          <w:szCs w:val="20"/>
        </w:rPr>
        <w:t>č.</w:t>
      </w:r>
      <w:r>
        <w:rPr>
          <w:rFonts w:ascii="Arial" w:eastAsia="Calibri" w:hAnsi="Arial" w:cs="Arial"/>
          <w:color w:val="000000"/>
          <w:sz w:val="20"/>
          <w:szCs w:val="20"/>
        </w:rPr>
        <w:t>3</w:t>
      </w:r>
      <w:r w:rsidRPr="0023084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>–</w:t>
      </w:r>
      <w:r w:rsidRPr="0023084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>Důvěrnost informací a ochrana osobních údajů</w:t>
      </w:r>
    </w:p>
    <w:p w14:paraId="44D9B449" w14:textId="77777777" w:rsidR="002D6857" w:rsidRPr="002D6857" w:rsidRDefault="002D6857" w:rsidP="001B4822">
      <w:pPr>
        <w:pStyle w:val="Zkladntext1"/>
        <w:numPr>
          <w:ilvl w:val="0"/>
          <w:numId w:val="14"/>
        </w:numPr>
        <w:shd w:val="clear" w:color="auto" w:fill="auto"/>
        <w:spacing w:line="230" w:lineRule="exact"/>
        <w:ind w:left="284" w:right="20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D6857">
        <w:rPr>
          <w:rFonts w:ascii="Arial" w:eastAsia="Calibri" w:hAnsi="Arial" w:cs="Arial"/>
          <w:color w:val="000000"/>
          <w:sz w:val="20"/>
          <w:szCs w:val="20"/>
        </w:rPr>
        <w:t xml:space="preserve">Tato </w:t>
      </w:r>
      <w:r w:rsidR="001B4822">
        <w:rPr>
          <w:rFonts w:ascii="Arial" w:eastAsia="Calibri" w:hAnsi="Arial" w:cs="Arial"/>
          <w:color w:val="000000"/>
          <w:sz w:val="20"/>
          <w:szCs w:val="20"/>
        </w:rPr>
        <w:t>S</w:t>
      </w:r>
      <w:r w:rsidRPr="002D6857">
        <w:rPr>
          <w:rFonts w:ascii="Arial" w:eastAsia="Calibri" w:hAnsi="Arial" w:cs="Arial"/>
          <w:color w:val="000000"/>
          <w:sz w:val="20"/>
          <w:szCs w:val="20"/>
        </w:rPr>
        <w:t>mlouva je provedena ve dvou stejnopisech, klient i poskytovatel obdrží po jednom.</w:t>
      </w:r>
    </w:p>
    <w:p w14:paraId="6EE623B7" w14:textId="77777777" w:rsidR="0083544F" w:rsidRDefault="0083544F" w:rsidP="001B4822">
      <w:pPr>
        <w:pStyle w:val="Zkladntext1"/>
        <w:numPr>
          <w:ilvl w:val="0"/>
          <w:numId w:val="14"/>
        </w:numPr>
        <w:shd w:val="clear" w:color="auto" w:fill="auto"/>
        <w:spacing w:line="230" w:lineRule="exact"/>
        <w:ind w:left="284" w:right="20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D6857">
        <w:rPr>
          <w:rFonts w:ascii="Arial" w:eastAsia="Calibri" w:hAnsi="Arial" w:cs="Arial"/>
          <w:color w:val="000000"/>
          <w:sz w:val="20"/>
          <w:szCs w:val="20"/>
        </w:rPr>
        <w:t xml:space="preserve">Účastníci této </w:t>
      </w:r>
      <w:r w:rsidR="001B4822">
        <w:rPr>
          <w:rFonts w:ascii="Arial" w:eastAsia="Calibri" w:hAnsi="Arial" w:cs="Arial"/>
          <w:color w:val="000000"/>
          <w:sz w:val="20"/>
          <w:szCs w:val="20"/>
        </w:rPr>
        <w:t>S</w:t>
      </w:r>
      <w:r w:rsidRPr="002D6857">
        <w:rPr>
          <w:rFonts w:ascii="Arial" w:eastAsia="Calibri" w:hAnsi="Arial" w:cs="Arial"/>
          <w:color w:val="000000"/>
          <w:sz w:val="20"/>
          <w:szCs w:val="20"/>
        </w:rPr>
        <w:t>mlouvy po jejím přečtení prohlašují, že souhlasí s jejím obsahem, že tato byla sepsána</w:t>
      </w:r>
      <w:r w:rsidR="002D685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2D6857">
        <w:rPr>
          <w:rFonts w:ascii="Arial" w:eastAsia="Calibri" w:hAnsi="Arial" w:cs="Arial"/>
          <w:color w:val="000000"/>
          <w:sz w:val="20"/>
          <w:szCs w:val="20"/>
        </w:rPr>
        <w:t>na základě pravdivých údajů, jejich pravé a svobodné vůle a nebyla ujednána v tísni ani za jinak</w:t>
      </w:r>
      <w:r w:rsidR="002D685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2D6857">
        <w:rPr>
          <w:rFonts w:ascii="Arial" w:eastAsia="Calibri" w:hAnsi="Arial" w:cs="Arial"/>
          <w:color w:val="000000"/>
          <w:sz w:val="20"/>
          <w:szCs w:val="20"/>
        </w:rPr>
        <w:t>jednostranně nevýhodných podmínek. Na důkaz toho připojují své podpisy.</w:t>
      </w:r>
    </w:p>
    <w:p w14:paraId="0DF52376" w14:textId="77777777" w:rsidR="002D6857" w:rsidRPr="002D6857" w:rsidRDefault="002D6857" w:rsidP="002D6857">
      <w:pPr>
        <w:pStyle w:val="Zkladntext1"/>
        <w:shd w:val="clear" w:color="auto" w:fill="auto"/>
        <w:spacing w:line="230" w:lineRule="exact"/>
        <w:ind w:left="380" w:right="20" w:firstLine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05E22A3" w14:textId="77777777" w:rsidR="00230845" w:rsidRDefault="00230845" w:rsidP="0023084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Podpisy smluvních stran</w:t>
      </w:r>
    </w:p>
    <w:p w14:paraId="0663869C" w14:textId="77777777" w:rsidR="00A9518D" w:rsidRDefault="00A9518D" w:rsidP="00A9518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32FB569" w14:textId="77777777" w:rsidR="00A9518D" w:rsidRPr="00230845" w:rsidRDefault="00A9518D" w:rsidP="00A9518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84F5376" w14:textId="1290FF80" w:rsidR="0083544F" w:rsidRDefault="0083544F" w:rsidP="00835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 w:rsidR="00A9518D">
        <w:rPr>
          <w:rFonts w:ascii="Arial" w:hAnsi="Arial" w:cs="Arial"/>
          <w:color w:val="000000"/>
          <w:sz w:val="20"/>
          <w:szCs w:val="20"/>
        </w:rPr>
        <w:t xml:space="preserve"> Praze, </w:t>
      </w:r>
      <w:r>
        <w:rPr>
          <w:rFonts w:ascii="Arial" w:hAnsi="Arial" w:cs="Arial"/>
          <w:color w:val="000000"/>
          <w:sz w:val="20"/>
          <w:szCs w:val="20"/>
        </w:rPr>
        <w:t xml:space="preserve"> dne</w:t>
      </w:r>
      <w:r w:rsidR="00EF0B93">
        <w:rPr>
          <w:rFonts w:ascii="Arial" w:hAnsi="Arial" w:cs="Arial"/>
          <w:color w:val="000000"/>
          <w:sz w:val="20"/>
          <w:szCs w:val="20"/>
        </w:rPr>
        <w:t xml:space="preserve"> 30.</w:t>
      </w:r>
      <w:r w:rsidR="00C90808">
        <w:rPr>
          <w:rFonts w:ascii="Arial" w:hAnsi="Arial" w:cs="Arial"/>
          <w:color w:val="000000"/>
          <w:sz w:val="20"/>
          <w:szCs w:val="20"/>
        </w:rPr>
        <w:t>12</w:t>
      </w:r>
      <w:r w:rsidR="00EF0B93">
        <w:rPr>
          <w:rFonts w:ascii="Arial" w:hAnsi="Arial" w:cs="Arial"/>
          <w:color w:val="000000"/>
          <w:sz w:val="20"/>
          <w:szCs w:val="20"/>
        </w:rPr>
        <w:t xml:space="preserve">.2024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D6857">
        <w:rPr>
          <w:rFonts w:ascii="Arial" w:hAnsi="Arial" w:cs="Arial"/>
          <w:color w:val="000000"/>
          <w:sz w:val="20"/>
          <w:szCs w:val="20"/>
        </w:rPr>
        <w:tab/>
      </w:r>
      <w:r w:rsidR="002D6857">
        <w:rPr>
          <w:rFonts w:ascii="Arial" w:hAnsi="Arial" w:cs="Arial"/>
          <w:color w:val="000000"/>
          <w:sz w:val="20"/>
          <w:szCs w:val="20"/>
        </w:rPr>
        <w:tab/>
      </w:r>
      <w:r w:rsidR="002D6857">
        <w:rPr>
          <w:rFonts w:ascii="Arial" w:hAnsi="Arial" w:cs="Arial"/>
          <w:color w:val="000000"/>
          <w:sz w:val="20"/>
          <w:szCs w:val="20"/>
        </w:rPr>
        <w:tab/>
      </w:r>
      <w:r w:rsidR="002D6857">
        <w:rPr>
          <w:rFonts w:ascii="Arial" w:hAnsi="Arial" w:cs="Arial"/>
          <w:color w:val="000000"/>
          <w:sz w:val="20"/>
          <w:szCs w:val="20"/>
        </w:rPr>
        <w:tab/>
      </w:r>
      <w:r w:rsidR="002D6857">
        <w:rPr>
          <w:rFonts w:ascii="Arial" w:hAnsi="Arial" w:cs="Arial"/>
          <w:color w:val="000000"/>
          <w:sz w:val="20"/>
          <w:szCs w:val="20"/>
        </w:rPr>
        <w:tab/>
      </w:r>
      <w:r w:rsidR="002D6857">
        <w:rPr>
          <w:rFonts w:ascii="Arial" w:hAnsi="Arial" w:cs="Arial"/>
          <w:color w:val="000000"/>
          <w:sz w:val="20"/>
          <w:szCs w:val="20"/>
        </w:rPr>
        <w:tab/>
      </w:r>
      <w:r w:rsidR="00860AE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V</w:t>
      </w:r>
      <w:r w:rsidR="00A9518D">
        <w:rPr>
          <w:rFonts w:ascii="Arial" w:hAnsi="Arial" w:cs="Arial"/>
          <w:color w:val="000000"/>
          <w:sz w:val="20"/>
          <w:szCs w:val="20"/>
        </w:rPr>
        <w:t> Praze,</w:t>
      </w:r>
      <w:r>
        <w:rPr>
          <w:rFonts w:ascii="Arial" w:hAnsi="Arial" w:cs="Arial"/>
          <w:color w:val="000000"/>
          <w:sz w:val="20"/>
          <w:szCs w:val="20"/>
        </w:rPr>
        <w:t xml:space="preserve"> dne</w:t>
      </w:r>
      <w:r w:rsidR="00EF0B93">
        <w:rPr>
          <w:rFonts w:ascii="Arial" w:hAnsi="Arial" w:cs="Arial"/>
          <w:color w:val="000000"/>
          <w:sz w:val="20"/>
          <w:szCs w:val="20"/>
        </w:rPr>
        <w:t xml:space="preserve"> 30.</w:t>
      </w:r>
      <w:r w:rsidR="00C90808">
        <w:rPr>
          <w:rFonts w:ascii="Arial" w:hAnsi="Arial" w:cs="Arial"/>
          <w:color w:val="000000"/>
          <w:sz w:val="20"/>
          <w:szCs w:val="20"/>
        </w:rPr>
        <w:t>12</w:t>
      </w:r>
      <w:r w:rsidR="00EF0B93">
        <w:rPr>
          <w:rFonts w:ascii="Arial" w:hAnsi="Arial" w:cs="Arial"/>
          <w:color w:val="000000"/>
          <w:sz w:val="20"/>
          <w:szCs w:val="20"/>
        </w:rPr>
        <w:t>.2024</w:t>
      </w:r>
    </w:p>
    <w:p w14:paraId="2641B94D" w14:textId="77777777" w:rsidR="00EC315B" w:rsidRDefault="00EC315B" w:rsidP="00835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26E73DF" w14:textId="77777777" w:rsidR="00A9518D" w:rsidRDefault="00A9518D" w:rsidP="00835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26014FE" w14:textId="77777777" w:rsidR="00A9518D" w:rsidRDefault="00A9518D" w:rsidP="00835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B122C17" w14:textId="77777777" w:rsidR="00A9518D" w:rsidRDefault="00A9518D" w:rsidP="00835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33243B2" w14:textId="77777777" w:rsidR="00A9518D" w:rsidRDefault="00A9518D" w:rsidP="00835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A5BFF99" w14:textId="77777777" w:rsidR="0083544F" w:rsidRDefault="0083544F" w:rsidP="008354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........................................ </w:t>
      </w:r>
      <w:r w:rsidR="002D6857">
        <w:rPr>
          <w:rFonts w:ascii="Arial" w:hAnsi="Arial" w:cs="Arial"/>
          <w:color w:val="000000"/>
          <w:sz w:val="20"/>
          <w:szCs w:val="20"/>
        </w:rPr>
        <w:tab/>
      </w:r>
      <w:r w:rsidR="002D6857">
        <w:rPr>
          <w:rFonts w:ascii="Arial" w:hAnsi="Arial" w:cs="Arial"/>
          <w:color w:val="000000"/>
          <w:sz w:val="20"/>
          <w:szCs w:val="20"/>
        </w:rPr>
        <w:tab/>
      </w:r>
      <w:r w:rsidR="002D6857">
        <w:rPr>
          <w:rFonts w:ascii="Arial" w:hAnsi="Arial" w:cs="Arial"/>
          <w:color w:val="000000"/>
          <w:sz w:val="20"/>
          <w:szCs w:val="20"/>
        </w:rPr>
        <w:tab/>
      </w:r>
      <w:r w:rsidR="002D6857">
        <w:rPr>
          <w:rFonts w:ascii="Arial" w:hAnsi="Arial" w:cs="Arial"/>
          <w:color w:val="000000"/>
          <w:sz w:val="20"/>
          <w:szCs w:val="20"/>
        </w:rPr>
        <w:tab/>
      </w:r>
      <w:r w:rsidR="002D6857"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 w:rsidR="00860AE0">
        <w:rPr>
          <w:rFonts w:ascii="Arial" w:hAnsi="Arial" w:cs="Arial"/>
          <w:color w:val="000000"/>
          <w:sz w:val="20"/>
          <w:szCs w:val="20"/>
        </w:rPr>
        <w:tab/>
      </w:r>
      <w:r w:rsidR="00860AE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........................................</w:t>
      </w:r>
    </w:p>
    <w:p w14:paraId="566954B1" w14:textId="77777777" w:rsidR="00230845" w:rsidRPr="00860AE0" w:rsidRDefault="00C733F8" w:rsidP="00C733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952B54">
        <w:rPr>
          <w:rFonts w:ascii="Arial" w:hAnsi="Arial" w:cs="Arial"/>
          <w:color w:val="000000"/>
          <w:sz w:val="20"/>
          <w:szCs w:val="20"/>
        </w:rPr>
        <w:t>poskytovatel</w:t>
      </w:r>
      <w:r w:rsidR="0083544F">
        <w:rPr>
          <w:rFonts w:ascii="Arial" w:hAnsi="Arial" w:cs="Arial"/>
          <w:color w:val="000000"/>
          <w:sz w:val="20"/>
          <w:szCs w:val="20"/>
        </w:rPr>
        <w:t xml:space="preserve"> </w:t>
      </w:r>
      <w:r w:rsidR="002D6857">
        <w:rPr>
          <w:rFonts w:ascii="Arial" w:hAnsi="Arial" w:cs="Arial"/>
          <w:color w:val="000000"/>
          <w:sz w:val="20"/>
          <w:szCs w:val="20"/>
        </w:rPr>
        <w:tab/>
      </w:r>
      <w:r w:rsidR="002D6857">
        <w:rPr>
          <w:rFonts w:ascii="Arial" w:hAnsi="Arial" w:cs="Arial"/>
          <w:color w:val="000000"/>
          <w:sz w:val="20"/>
          <w:szCs w:val="20"/>
        </w:rPr>
        <w:tab/>
      </w:r>
      <w:r w:rsidR="002D6857">
        <w:rPr>
          <w:rFonts w:ascii="Arial" w:hAnsi="Arial" w:cs="Arial"/>
          <w:color w:val="000000"/>
          <w:sz w:val="20"/>
          <w:szCs w:val="20"/>
        </w:rPr>
        <w:tab/>
      </w:r>
      <w:r w:rsidR="002D6857">
        <w:rPr>
          <w:rFonts w:ascii="Arial" w:hAnsi="Arial" w:cs="Arial"/>
          <w:color w:val="000000"/>
          <w:sz w:val="20"/>
          <w:szCs w:val="20"/>
        </w:rPr>
        <w:tab/>
      </w:r>
      <w:r w:rsidR="002D6857">
        <w:rPr>
          <w:rFonts w:ascii="Arial" w:hAnsi="Arial" w:cs="Arial"/>
          <w:color w:val="000000"/>
          <w:sz w:val="20"/>
          <w:szCs w:val="20"/>
        </w:rPr>
        <w:tab/>
      </w:r>
      <w:r w:rsidR="002D6857">
        <w:rPr>
          <w:rFonts w:ascii="Arial" w:hAnsi="Arial" w:cs="Arial"/>
          <w:color w:val="000000"/>
          <w:sz w:val="20"/>
          <w:szCs w:val="20"/>
        </w:rPr>
        <w:tab/>
      </w:r>
      <w:r w:rsidR="002D6857">
        <w:rPr>
          <w:rFonts w:ascii="Arial" w:hAnsi="Arial" w:cs="Arial"/>
          <w:color w:val="000000"/>
          <w:sz w:val="20"/>
          <w:szCs w:val="20"/>
        </w:rPr>
        <w:tab/>
      </w:r>
      <w:r w:rsidR="002D6857">
        <w:rPr>
          <w:rFonts w:ascii="Arial" w:hAnsi="Arial" w:cs="Arial"/>
          <w:color w:val="000000"/>
          <w:sz w:val="20"/>
          <w:szCs w:val="20"/>
        </w:rPr>
        <w:tab/>
      </w:r>
      <w:r w:rsidR="00860AE0">
        <w:rPr>
          <w:rFonts w:ascii="Arial" w:hAnsi="Arial" w:cs="Arial"/>
          <w:color w:val="000000"/>
          <w:sz w:val="20"/>
          <w:szCs w:val="20"/>
        </w:rPr>
        <w:tab/>
      </w:r>
      <w:r w:rsidR="00952B54">
        <w:rPr>
          <w:rFonts w:ascii="Arial" w:hAnsi="Arial" w:cs="Arial"/>
          <w:color w:val="000000"/>
          <w:sz w:val="20"/>
          <w:szCs w:val="20"/>
        </w:rPr>
        <w:t>klient</w:t>
      </w:r>
      <w:r w:rsidR="00230845">
        <w:rPr>
          <w:rFonts w:ascii="Arial" w:eastAsia="Times New Roman" w:hAnsi="Arial" w:cs="Arial"/>
          <w:b/>
          <w:bCs/>
          <w:color w:val="000000"/>
          <w:sz w:val="24"/>
          <w:szCs w:val="24"/>
        </w:rPr>
        <w:br w:type="page"/>
      </w:r>
    </w:p>
    <w:p w14:paraId="21E2E86A" w14:textId="05E793B8" w:rsidR="006322DE" w:rsidRDefault="000F6B35" w:rsidP="006322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Příloha č. 1 </w:t>
      </w:r>
      <w:r w:rsidR="00230845">
        <w:rPr>
          <w:rFonts w:ascii="Arial" w:eastAsia="Times New Roman" w:hAnsi="Arial" w:cs="Arial"/>
          <w:b/>
          <w:bCs/>
          <w:color w:val="000000"/>
          <w:sz w:val="24"/>
          <w:szCs w:val="24"/>
        </w:rPr>
        <w:t>– Rozsah</w:t>
      </w:r>
      <w:r w:rsidR="003B3FFB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23084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forma a ceník</w:t>
      </w:r>
      <w:r w:rsidRPr="000F6B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poskytov</w:t>
      </w:r>
      <w:r w:rsidR="00230845">
        <w:rPr>
          <w:rFonts w:ascii="Arial" w:eastAsia="Times New Roman" w:hAnsi="Arial" w:cs="Arial"/>
          <w:b/>
          <w:bCs/>
          <w:color w:val="000000"/>
          <w:sz w:val="24"/>
          <w:szCs w:val="24"/>
        </w:rPr>
        <w:t>aných S</w:t>
      </w:r>
      <w:r w:rsidRPr="000F6B3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lužeb </w:t>
      </w:r>
      <w:r w:rsidRPr="000F6B35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="006322DE">
        <w:br/>
      </w:r>
      <w:r w:rsidR="006322DE">
        <w:rPr>
          <w:rFonts w:ascii="Arial" w:hAnsi="Arial" w:cs="Arial"/>
          <w:color w:val="000000"/>
          <w:sz w:val="20"/>
          <w:szCs w:val="20"/>
        </w:rPr>
        <w:t xml:space="preserve">A) </w:t>
      </w:r>
      <w:r w:rsidR="006322DE" w:rsidRPr="00EF688F">
        <w:rPr>
          <w:rFonts w:ascii="Arial" w:hAnsi="Arial" w:cs="Arial"/>
          <w:color w:val="000000"/>
          <w:sz w:val="20"/>
          <w:szCs w:val="20"/>
        </w:rPr>
        <w:t xml:space="preserve">Klient prohlašuje, že vede </w:t>
      </w:r>
      <w:r w:rsidR="006322DE" w:rsidRPr="007C235A">
        <w:rPr>
          <w:rFonts w:ascii="Arial" w:hAnsi="Arial" w:cs="Arial"/>
          <w:color w:val="000000"/>
          <w:sz w:val="20"/>
          <w:szCs w:val="20"/>
        </w:rPr>
        <w:t>úč</w:t>
      </w:r>
      <w:r w:rsidR="006322DE">
        <w:rPr>
          <w:rFonts w:ascii="Arial" w:hAnsi="Arial" w:cs="Arial"/>
          <w:color w:val="000000"/>
          <w:sz w:val="20"/>
          <w:szCs w:val="20"/>
        </w:rPr>
        <w:t xml:space="preserve">etnictví. </w:t>
      </w:r>
      <w:r w:rsidR="006322DE" w:rsidRPr="007C235A">
        <w:rPr>
          <w:rFonts w:ascii="Arial" w:hAnsi="Arial" w:cs="Arial"/>
          <w:color w:val="000000"/>
          <w:sz w:val="20"/>
          <w:szCs w:val="20"/>
        </w:rPr>
        <w:t>Účetním obdobím je kalendářní rok.</w:t>
      </w:r>
      <w:r w:rsidR="006322DE">
        <w:rPr>
          <w:rFonts w:ascii="Arial" w:hAnsi="Arial" w:cs="Arial"/>
          <w:color w:val="000000"/>
          <w:sz w:val="20"/>
          <w:szCs w:val="20"/>
        </w:rPr>
        <w:t xml:space="preserve"> </w:t>
      </w:r>
      <w:r w:rsidR="006322DE" w:rsidRPr="00E03E08">
        <w:rPr>
          <w:rFonts w:ascii="Arial" w:hAnsi="Arial" w:cs="Arial"/>
          <w:color w:val="000000"/>
          <w:sz w:val="20"/>
          <w:szCs w:val="20"/>
        </w:rPr>
        <w:t xml:space="preserve">Klient </w:t>
      </w:r>
      <w:r w:rsidR="00C90808">
        <w:rPr>
          <w:rFonts w:ascii="Arial" w:hAnsi="Arial" w:cs="Arial"/>
          <w:color w:val="000000"/>
          <w:sz w:val="20"/>
          <w:szCs w:val="20"/>
        </w:rPr>
        <w:t>je</w:t>
      </w:r>
      <w:r w:rsidR="006322DE">
        <w:rPr>
          <w:rFonts w:ascii="Arial" w:hAnsi="Arial" w:cs="Arial"/>
          <w:color w:val="000000"/>
          <w:sz w:val="20"/>
          <w:szCs w:val="20"/>
        </w:rPr>
        <w:t xml:space="preserve"> plátcem DPH</w:t>
      </w:r>
      <w:r w:rsidR="006322DE" w:rsidRPr="00E03E08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332C959" w14:textId="77777777" w:rsidR="00F90002" w:rsidRDefault="00F90002" w:rsidP="006322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8FAE362" w14:textId="77777777" w:rsidR="006322DE" w:rsidRPr="009F69CE" w:rsidRDefault="006322DE" w:rsidP="006322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p w14:paraId="6BF1D4E8" w14:textId="5BA50286" w:rsidR="006322DE" w:rsidRDefault="006322DE" w:rsidP="006322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B) Smluvní strany se dohodly, že účetnictví klienta bude vedeno v prostorách poskytovatele a na programovém vybavení </w:t>
      </w:r>
      <w:r w:rsidR="00782F4A">
        <w:rPr>
          <w:rFonts w:ascii="Arial" w:hAnsi="Arial" w:cs="Arial"/>
          <w:color w:val="000000"/>
          <w:sz w:val="20"/>
          <w:szCs w:val="20"/>
        </w:rPr>
        <w:t>POHODA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F5D6643" w14:textId="77777777" w:rsidR="00F90002" w:rsidRPr="009B7020" w:rsidRDefault="00F90002" w:rsidP="006322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781ABDD" w14:textId="77777777" w:rsidR="006322DE" w:rsidRPr="009F69CE" w:rsidRDefault="006322DE" w:rsidP="006322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p w14:paraId="04AB0033" w14:textId="11CCA20E" w:rsidR="00814BBF" w:rsidRDefault="006322DE" w:rsidP="006322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C) Cena za Služby byla stanovena </w:t>
      </w:r>
      <w:r w:rsidR="00814BBF">
        <w:rPr>
          <w:rFonts w:ascii="Arial" w:hAnsi="Arial" w:cs="Arial"/>
          <w:color w:val="000000"/>
          <w:sz w:val="20"/>
          <w:szCs w:val="20"/>
        </w:rPr>
        <w:t xml:space="preserve">dohodou jako součet </w:t>
      </w:r>
      <w:r>
        <w:rPr>
          <w:rFonts w:ascii="Arial" w:hAnsi="Arial" w:cs="Arial"/>
          <w:color w:val="000000"/>
          <w:sz w:val="20"/>
          <w:szCs w:val="20"/>
        </w:rPr>
        <w:t xml:space="preserve">paušální </w:t>
      </w:r>
      <w:r w:rsidR="00814BBF">
        <w:rPr>
          <w:rFonts w:ascii="Arial" w:hAnsi="Arial" w:cs="Arial"/>
          <w:color w:val="000000"/>
          <w:sz w:val="20"/>
          <w:szCs w:val="20"/>
        </w:rPr>
        <w:t xml:space="preserve">odměny ve </w:t>
      </w:r>
      <w:r>
        <w:rPr>
          <w:rFonts w:ascii="Arial" w:hAnsi="Arial" w:cs="Arial"/>
          <w:color w:val="000000"/>
          <w:sz w:val="20"/>
          <w:szCs w:val="20"/>
        </w:rPr>
        <w:t xml:space="preserve">výši </w:t>
      </w:r>
      <w:r w:rsidR="00C90808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9752EE" w:rsidRPr="006204C5">
        <w:rPr>
          <w:rFonts w:ascii="Arial" w:hAnsi="Arial" w:cs="Arial"/>
          <w:b/>
          <w:bCs/>
          <w:color w:val="000000"/>
          <w:sz w:val="20"/>
          <w:szCs w:val="20"/>
        </w:rPr>
        <w:t>000</w:t>
      </w:r>
      <w:r w:rsidRPr="006204C5">
        <w:rPr>
          <w:rFonts w:ascii="Arial" w:hAnsi="Arial" w:cs="Arial"/>
          <w:b/>
          <w:bCs/>
          <w:color w:val="000000"/>
          <w:sz w:val="20"/>
          <w:szCs w:val="20"/>
        </w:rPr>
        <w:t xml:space="preserve"> Kč</w:t>
      </w:r>
      <w:r w:rsidRPr="00A9518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měsíčně a</w:t>
      </w:r>
    </w:p>
    <w:p w14:paraId="2F335FDF" w14:textId="7271BDDD" w:rsidR="00814BBF" w:rsidRDefault="00814BBF" w:rsidP="006322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odměny za další Služby poskytované na písemné nebo ústní vyžádání klienta:.</w:t>
      </w:r>
      <w:r w:rsidR="00F90002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0F1C274" w14:textId="77777777" w:rsidR="00814BBF" w:rsidRDefault="00814BBF" w:rsidP="006322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5BDD12E" w14:textId="77777777" w:rsidR="006322DE" w:rsidRDefault="00814BBF" w:rsidP="006322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D) Paušální odměna pokrývá</w:t>
      </w:r>
      <w:r w:rsidR="006322DE">
        <w:rPr>
          <w:rFonts w:ascii="Arial" w:hAnsi="Arial" w:cs="Arial"/>
          <w:color w:val="000000"/>
          <w:sz w:val="20"/>
          <w:szCs w:val="20"/>
        </w:rPr>
        <w:t xml:space="preserve"> následující systematicky poskytované </w:t>
      </w:r>
      <w:r>
        <w:rPr>
          <w:rFonts w:ascii="Arial" w:hAnsi="Arial" w:cs="Arial"/>
          <w:color w:val="000000"/>
          <w:sz w:val="20"/>
          <w:szCs w:val="20"/>
        </w:rPr>
        <w:t>účetní</w:t>
      </w:r>
      <w:r w:rsidR="006322DE">
        <w:rPr>
          <w:rFonts w:ascii="Arial" w:hAnsi="Arial" w:cs="Arial"/>
          <w:color w:val="000000"/>
          <w:sz w:val="20"/>
          <w:szCs w:val="20"/>
        </w:rPr>
        <w:t xml:space="preserve"> služby:</w:t>
      </w:r>
    </w:p>
    <w:p w14:paraId="4E0EA0E9" w14:textId="77777777" w:rsidR="00FF75D3" w:rsidRDefault="00FF75D3" w:rsidP="00FF75D3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 w:rsidRPr="009B7020">
        <w:rPr>
          <w:rFonts w:ascii="Arial" w:hAnsi="Arial" w:cs="Arial"/>
          <w:color w:val="000000"/>
          <w:sz w:val="20"/>
          <w:szCs w:val="20"/>
        </w:rPr>
        <w:t xml:space="preserve">edení hlavní knihy, pokladní knihy, </w:t>
      </w:r>
      <w:r>
        <w:rPr>
          <w:rFonts w:ascii="Arial" w:hAnsi="Arial" w:cs="Arial"/>
          <w:color w:val="000000"/>
          <w:sz w:val="20"/>
          <w:szCs w:val="20"/>
        </w:rPr>
        <w:t>knihy pohledávek a závazků</w:t>
      </w:r>
    </w:p>
    <w:p w14:paraId="223FE443" w14:textId="77777777" w:rsidR="00FF75D3" w:rsidRPr="009B7020" w:rsidRDefault="00FF75D3" w:rsidP="00FF75D3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vedení knihy bankovních dokladů (klient zajistí pro poskytovatele možnost stahování bankovních výpisů ve vhodném datovém formátu)</w:t>
      </w:r>
    </w:p>
    <w:p w14:paraId="08249B1C" w14:textId="77777777" w:rsidR="006322DE" w:rsidRDefault="00FF75D3" w:rsidP="006322D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metodické vedení pracovníků klienta při práci s primárními účetními doklady</w:t>
      </w:r>
    </w:p>
    <w:p w14:paraId="7F5F408F" w14:textId="77777777" w:rsidR="006322DE" w:rsidRDefault="00FF75D3" w:rsidP="006322D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namátková </w:t>
      </w:r>
      <w:r w:rsidR="006322DE">
        <w:rPr>
          <w:rFonts w:ascii="Arial" w:hAnsi="Arial" w:cs="Arial"/>
          <w:color w:val="000000"/>
          <w:sz w:val="20"/>
          <w:szCs w:val="20"/>
        </w:rPr>
        <w:t>formální kontrola účetních dokladů</w:t>
      </w:r>
      <w:r w:rsidR="006322DE" w:rsidRPr="009F69CE">
        <w:rPr>
          <w:rFonts w:ascii="Arial" w:hAnsi="Arial" w:cs="Arial"/>
          <w:color w:val="000000"/>
          <w:sz w:val="20"/>
          <w:szCs w:val="20"/>
        </w:rPr>
        <w:t xml:space="preserve"> </w:t>
      </w:r>
      <w:r w:rsidR="006322DE" w:rsidRPr="0052487D">
        <w:rPr>
          <w:rFonts w:ascii="Arial" w:hAnsi="Arial" w:cs="Arial"/>
          <w:color w:val="000000"/>
          <w:sz w:val="20"/>
          <w:szCs w:val="20"/>
        </w:rPr>
        <w:t>z hlediska jejich úplnosti</w:t>
      </w:r>
    </w:p>
    <w:p w14:paraId="043CA16B" w14:textId="77777777" w:rsidR="006322DE" w:rsidRPr="009B7020" w:rsidRDefault="006322DE" w:rsidP="006322D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B7020">
        <w:rPr>
          <w:rFonts w:ascii="Arial" w:hAnsi="Arial" w:cs="Arial"/>
          <w:color w:val="000000"/>
          <w:sz w:val="20"/>
          <w:szCs w:val="20"/>
        </w:rPr>
        <w:t>zpracování roční účetní závěrky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B7020">
        <w:rPr>
          <w:rFonts w:ascii="Arial" w:hAnsi="Arial" w:cs="Arial"/>
          <w:color w:val="000000"/>
          <w:sz w:val="20"/>
          <w:szCs w:val="20"/>
        </w:rPr>
        <w:t>(rozvaha, výkaz zisku</w:t>
      </w:r>
      <w:r>
        <w:rPr>
          <w:rFonts w:ascii="Arial" w:hAnsi="Arial" w:cs="Arial"/>
          <w:color w:val="000000"/>
          <w:sz w:val="20"/>
          <w:szCs w:val="20"/>
        </w:rPr>
        <w:t>/</w:t>
      </w:r>
      <w:r w:rsidRPr="009B7020">
        <w:rPr>
          <w:rFonts w:ascii="Arial" w:hAnsi="Arial" w:cs="Arial"/>
          <w:color w:val="000000"/>
          <w:sz w:val="20"/>
          <w:szCs w:val="20"/>
        </w:rPr>
        <w:t>ztrát a přílohy</w:t>
      </w:r>
      <w:r>
        <w:rPr>
          <w:rFonts w:ascii="Arial" w:hAnsi="Arial" w:cs="Arial"/>
          <w:color w:val="000000"/>
          <w:sz w:val="20"/>
          <w:szCs w:val="20"/>
        </w:rPr>
        <w:t xml:space="preserve"> k účetní závěrce)</w:t>
      </w:r>
    </w:p>
    <w:p w14:paraId="6D65A2F3" w14:textId="77777777" w:rsidR="006322DE" w:rsidRPr="009F69CE" w:rsidRDefault="006322DE" w:rsidP="006322D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p w14:paraId="6F2941C8" w14:textId="77777777" w:rsidR="006322DE" w:rsidRPr="00190E4D" w:rsidRDefault="006322DE" w:rsidP="00814BBF">
      <w:pPr>
        <w:spacing w:after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190E4D">
        <w:rPr>
          <w:rFonts w:ascii="Arial" w:hAnsi="Arial" w:cs="Arial"/>
          <w:color w:val="000000"/>
          <w:sz w:val="20"/>
          <w:szCs w:val="20"/>
        </w:rPr>
        <w:t>Pro vyloučení pochybnosti paušální odměna nepokrývá (vyloučení určitých okruhů účetní agendy):</w:t>
      </w:r>
    </w:p>
    <w:p w14:paraId="1CCD7917" w14:textId="77777777" w:rsidR="006322DE" w:rsidRPr="00190E4D" w:rsidRDefault="006322DE" w:rsidP="006322DE">
      <w:pPr>
        <w:pStyle w:val="Odstavecseseznamem"/>
        <w:numPr>
          <w:ilvl w:val="0"/>
          <w:numId w:val="22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vedení pokladny (činnost s peněžní hotovostí</w:t>
      </w:r>
      <w:r w:rsidRPr="00190E4D">
        <w:rPr>
          <w:rFonts w:ascii="Arial" w:hAnsi="Arial" w:cs="Arial"/>
          <w:color w:val="000000"/>
          <w:sz w:val="20"/>
          <w:szCs w:val="20"/>
        </w:rPr>
        <w:t xml:space="preserve"> a cenin</w:t>
      </w:r>
      <w:r>
        <w:rPr>
          <w:rFonts w:ascii="Arial" w:hAnsi="Arial" w:cs="Arial"/>
          <w:color w:val="000000"/>
          <w:sz w:val="20"/>
          <w:szCs w:val="20"/>
        </w:rPr>
        <w:t>ami)</w:t>
      </w:r>
      <w:r w:rsidRPr="00190E4D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11AB1C55" w14:textId="77777777" w:rsidR="006322DE" w:rsidRPr="00190E4D" w:rsidRDefault="006322DE" w:rsidP="006322DE">
      <w:pPr>
        <w:pStyle w:val="Odstavecseseznamem"/>
        <w:numPr>
          <w:ilvl w:val="0"/>
          <w:numId w:val="22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190E4D">
        <w:rPr>
          <w:rFonts w:ascii="Arial" w:hAnsi="Arial" w:cs="Arial"/>
          <w:color w:val="000000"/>
          <w:sz w:val="20"/>
          <w:szCs w:val="20"/>
        </w:rPr>
        <w:t>evidence drobného hmotného majetku,</w:t>
      </w:r>
    </w:p>
    <w:p w14:paraId="6C6AAC76" w14:textId="77777777" w:rsidR="006322DE" w:rsidRDefault="006322DE" w:rsidP="006322DE">
      <w:pPr>
        <w:pStyle w:val="Odstavecseseznamem"/>
        <w:numPr>
          <w:ilvl w:val="0"/>
          <w:numId w:val="22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skladová evidence objednatele</w:t>
      </w:r>
    </w:p>
    <w:p w14:paraId="536724ED" w14:textId="77777777" w:rsidR="00FF75D3" w:rsidRDefault="00FF75D3" w:rsidP="006322DE">
      <w:pPr>
        <w:pStyle w:val="Odstavecseseznamem"/>
        <w:numPr>
          <w:ilvl w:val="0"/>
          <w:numId w:val="22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9B7020">
        <w:rPr>
          <w:rFonts w:ascii="Arial" w:hAnsi="Arial" w:cs="Arial"/>
          <w:color w:val="000000"/>
          <w:sz w:val="20"/>
          <w:szCs w:val="20"/>
        </w:rPr>
        <w:t>pracování</w:t>
      </w:r>
      <w:r>
        <w:rPr>
          <w:rFonts w:ascii="Arial" w:hAnsi="Arial" w:cs="Arial"/>
          <w:color w:val="000000"/>
          <w:sz w:val="20"/>
          <w:szCs w:val="20"/>
        </w:rPr>
        <w:t xml:space="preserve"> mezd</w:t>
      </w:r>
    </w:p>
    <w:p w14:paraId="37006DE4" w14:textId="77777777" w:rsidR="00FF75D3" w:rsidRDefault="00FF75D3" w:rsidP="006322DE">
      <w:pPr>
        <w:pStyle w:val="Odstavecseseznamem"/>
        <w:numPr>
          <w:ilvl w:val="0"/>
          <w:numId w:val="22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190E4D">
        <w:rPr>
          <w:rFonts w:ascii="Arial" w:hAnsi="Arial" w:cs="Arial"/>
          <w:color w:val="000000"/>
          <w:sz w:val="20"/>
          <w:szCs w:val="20"/>
        </w:rPr>
        <w:t>vystavování prvotních účetních dokladů</w:t>
      </w:r>
    </w:p>
    <w:p w14:paraId="26849CD8" w14:textId="77777777" w:rsidR="00FF75D3" w:rsidRPr="00275D41" w:rsidRDefault="00FF75D3" w:rsidP="00FF75D3">
      <w:pPr>
        <w:pStyle w:val="Odstavecseseznamem"/>
        <w:numPr>
          <w:ilvl w:val="0"/>
          <w:numId w:val="22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vedení knihy jízd</w:t>
      </w:r>
    </w:p>
    <w:p w14:paraId="4881DC37" w14:textId="77777777" w:rsidR="00FF75D3" w:rsidRDefault="00FF75D3" w:rsidP="00FF75D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B7020">
        <w:rPr>
          <w:rFonts w:ascii="Arial" w:hAnsi="Arial" w:cs="Arial"/>
          <w:color w:val="000000"/>
          <w:sz w:val="20"/>
          <w:szCs w:val="20"/>
        </w:rPr>
        <w:t xml:space="preserve">evidence </w:t>
      </w:r>
      <w:r>
        <w:rPr>
          <w:rFonts w:ascii="Arial" w:hAnsi="Arial" w:cs="Arial"/>
          <w:color w:val="000000"/>
          <w:sz w:val="20"/>
          <w:szCs w:val="20"/>
        </w:rPr>
        <w:t xml:space="preserve">dlouhodobého </w:t>
      </w:r>
      <w:r w:rsidRPr="009B7020">
        <w:rPr>
          <w:rFonts w:ascii="Arial" w:hAnsi="Arial" w:cs="Arial"/>
          <w:color w:val="000000"/>
          <w:sz w:val="20"/>
          <w:szCs w:val="20"/>
        </w:rPr>
        <w:t>hmotného majetku</w:t>
      </w:r>
    </w:p>
    <w:p w14:paraId="50C91EA2" w14:textId="1494357F" w:rsidR="005A46F4" w:rsidRPr="00FF75D3" w:rsidRDefault="005A46F4" w:rsidP="00FF75D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zpracování přiznání DPPO</w:t>
      </w:r>
    </w:p>
    <w:p w14:paraId="38EA0A57" w14:textId="77777777" w:rsidR="006322DE" w:rsidRPr="009F69CE" w:rsidRDefault="006322DE" w:rsidP="006322DE">
      <w:pPr>
        <w:spacing w:after="0"/>
        <w:jc w:val="both"/>
        <w:rPr>
          <w:rFonts w:ascii="Arial" w:hAnsi="Arial" w:cs="Arial"/>
          <w:color w:val="000000"/>
          <w:sz w:val="8"/>
          <w:szCs w:val="8"/>
        </w:rPr>
      </w:pPr>
    </w:p>
    <w:p w14:paraId="059B75B7" w14:textId="77777777" w:rsidR="006322DE" w:rsidRPr="009F69CE" w:rsidRDefault="006322DE" w:rsidP="006322DE">
      <w:pPr>
        <w:pStyle w:val="Odstavecseseznamem"/>
        <w:spacing w:after="0"/>
        <w:jc w:val="both"/>
        <w:rPr>
          <w:rFonts w:ascii="Arial" w:hAnsi="Arial" w:cs="Arial"/>
          <w:color w:val="000000"/>
          <w:sz w:val="8"/>
          <w:szCs w:val="8"/>
        </w:rPr>
      </w:pPr>
    </w:p>
    <w:p w14:paraId="37FF933F" w14:textId="77777777" w:rsidR="006322DE" w:rsidRDefault="00814BBF" w:rsidP="006322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</w:t>
      </w:r>
      <w:r w:rsidR="006322DE">
        <w:rPr>
          <w:rFonts w:ascii="Arial" w:hAnsi="Arial" w:cs="Arial"/>
          <w:color w:val="000000"/>
          <w:sz w:val="20"/>
          <w:szCs w:val="20"/>
        </w:rPr>
        <w:t xml:space="preserve">) Smluvní strany se dohodly o cenách </w:t>
      </w:r>
      <w:r>
        <w:rPr>
          <w:rFonts w:ascii="Arial" w:hAnsi="Arial" w:cs="Arial"/>
          <w:color w:val="000000"/>
          <w:sz w:val="20"/>
          <w:szCs w:val="20"/>
        </w:rPr>
        <w:t>dalších S</w:t>
      </w:r>
      <w:r w:rsidR="006322DE">
        <w:rPr>
          <w:rFonts w:ascii="Arial" w:hAnsi="Arial" w:cs="Arial"/>
          <w:color w:val="000000"/>
          <w:sz w:val="20"/>
          <w:szCs w:val="20"/>
        </w:rPr>
        <w:t>lužeb (</w:t>
      </w:r>
      <w:r w:rsidR="002F177F">
        <w:rPr>
          <w:rFonts w:ascii="Arial" w:hAnsi="Arial" w:cs="Arial"/>
          <w:color w:val="000000"/>
          <w:sz w:val="20"/>
          <w:szCs w:val="20"/>
        </w:rPr>
        <w:t xml:space="preserve">obvykle v hodinové sazbě, </w:t>
      </w:r>
      <w:r>
        <w:rPr>
          <w:rFonts w:ascii="Arial" w:hAnsi="Arial" w:cs="Arial"/>
          <w:color w:val="000000"/>
          <w:sz w:val="20"/>
          <w:szCs w:val="20"/>
        </w:rPr>
        <w:t>účtován</w:t>
      </w:r>
      <w:r w:rsidR="002F177F">
        <w:rPr>
          <w:rFonts w:ascii="Arial" w:hAnsi="Arial" w:cs="Arial"/>
          <w:color w:val="000000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322DE">
        <w:rPr>
          <w:rFonts w:ascii="Arial" w:hAnsi="Arial" w:cs="Arial"/>
          <w:color w:val="000000"/>
          <w:sz w:val="20"/>
          <w:szCs w:val="20"/>
        </w:rPr>
        <w:t>po ¼ hod):</w:t>
      </w:r>
    </w:p>
    <w:p w14:paraId="71302614" w14:textId="0C7E1B84" w:rsidR="0091409A" w:rsidRDefault="0091409A" w:rsidP="006204C5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rekonstrukce účetnictví - 490 Kč/hod</w:t>
      </w:r>
    </w:p>
    <w:p w14:paraId="1503416A" w14:textId="38FA30D5" w:rsidR="006204C5" w:rsidRDefault="006204C5" w:rsidP="006204C5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9B7020">
        <w:rPr>
          <w:rFonts w:ascii="Arial" w:hAnsi="Arial" w:cs="Arial"/>
          <w:color w:val="000000"/>
          <w:sz w:val="20"/>
          <w:szCs w:val="20"/>
        </w:rPr>
        <w:t>pracování</w:t>
      </w:r>
      <w:r>
        <w:rPr>
          <w:rFonts w:ascii="Arial" w:hAnsi="Arial" w:cs="Arial"/>
          <w:color w:val="000000"/>
          <w:sz w:val="20"/>
          <w:szCs w:val="20"/>
        </w:rPr>
        <w:t xml:space="preserve"> mezd jednoho pracovníka: 250 Kč/měs</w:t>
      </w:r>
    </w:p>
    <w:p w14:paraId="62C0A057" w14:textId="4B2F1176" w:rsidR="006322DE" w:rsidRPr="00F87E40" w:rsidRDefault="006322DE" w:rsidP="006322DE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</w:t>
      </w:r>
      <w:r w:rsidRPr="0036681D">
        <w:rPr>
          <w:rFonts w:ascii="Arial" w:hAnsi="Arial" w:cs="Arial"/>
          <w:color w:val="000000"/>
          <w:sz w:val="20"/>
          <w:szCs w:val="20"/>
        </w:rPr>
        <w:t>ednoduché administrativní činnosti (např. tisk dokladů, obálkování, doručování na úřady)</w:t>
      </w:r>
      <w:r>
        <w:rPr>
          <w:rFonts w:ascii="Arial" w:hAnsi="Arial" w:cs="Arial"/>
          <w:color w:val="000000"/>
          <w:sz w:val="20"/>
          <w:szCs w:val="20"/>
        </w:rPr>
        <w:t xml:space="preserve"> – </w:t>
      </w:r>
      <w:r w:rsidR="00A47024">
        <w:rPr>
          <w:rFonts w:ascii="Arial" w:hAnsi="Arial" w:cs="Arial"/>
          <w:color w:val="000000"/>
          <w:sz w:val="20"/>
          <w:szCs w:val="20"/>
        </w:rPr>
        <w:t>2</w:t>
      </w:r>
      <w:r w:rsidR="007150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0 Kč/hod</w:t>
      </w:r>
    </w:p>
    <w:p w14:paraId="12D41C40" w14:textId="1D288A08" w:rsidR="006322DE" w:rsidRPr="005D0312" w:rsidRDefault="006322DE" w:rsidP="006322DE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Pr="00F87E40">
        <w:rPr>
          <w:rFonts w:ascii="Arial" w:hAnsi="Arial" w:cs="Arial"/>
          <w:color w:val="000000"/>
          <w:sz w:val="20"/>
          <w:szCs w:val="20"/>
        </w:rPr>
        <w:t>ložitější administrativní činnosti (příprava odpovědí na dopisy, urgence</w:t>
      </w:r>
      <w:r>
        <w:rPr>
          <w:rFonts w:ascii="Arial" w:hAnsi="Arial" w:cs="Arial"/>
          <w:color w:val="000000"/>
          <w:sz w:val="20"/>
          <w:szCs w:val="20"/>
        </w:rPr>
        <w:t xml:space="preserve"> pohledávek</w:t>
      </w:r>
      <w:r w:rsidRPr="00F87E40">
        <w:rPr>
          <w:rFonts w:ascii="Arial" w:hAnsi="Arial" w:cs="Arial"/>
          <w:color w:val="000000"/>
          <w:sz w:val="20"/>
          <w:szCs w:val="20"/>
        </w:rPr>
        <w:t>, vyřizování na úřadech)</w:t>
      </w:r>
      <w:r w:rsidR="005E75D2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9752EE">
        <w:rPr>
          <w:rFonts w:ascii="Arial" w:hAnsi="Arial" w:cs="Arial"/>
          <w:color w:val="000000"/>
          <w:sz w:val="20"/>
          <w:szCs w:val="20"/>
        </w:rPr>
        <w:t>4</w:t>
      </w:r>
      <w:r w:rsidR="007150C1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0 Kč/hod</w:t>
      </w:r>
    </w:p>
    <w:p w14:paraId="6E4C7347" w14:textId="4CF3305F" w:rsidR="006322DE" w:rsidRPr="00BF67A2" w:rsidRDefault="006322DE" w:rsidP="006322DE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C31AA4">
        <w:rPr>
          <w:rFonts w:ascii="Arial" w:hAnsi="Arial" w:cs="Arial"/>
          <w:color w:val="000000"/>
          <w:sz w:val="20"/>
          <w:szCs w:val="20"/>
        </w:rPr>
        <w:t>aktualizace, správa a řešení vnitropodnikových směrnic</w:t>
      </w:r>
      <w:r w:rsidR="00FF75D3">
        <w:rPr>
          <w:rFonts w:ascii="Arial" w:hAnsi="Arial" w:cs="Arial"/>
          <w:color w:val="000000"/>
          <w:sz w:val="20"/>
          <w:szCs w:val="20"/>
        </w:rPr>
        <w:t xml:space="preserve"> - </w:t>
      </w:r>
      <w:r w:rsidR="009752EE">
        <w:rPr>
          <w:rFonts w:ascii="Arial" w:hAnsi="Arial" w:cs="Arial"/>
          <w:color w:val="000000"/>
          <w:sz w:val="20"/>
          <w:szCs w:val="20"/>
        </w:rPr>
        <w:t>6</w:t>
      </w:r>
      <w:r w:rsidR="00FC3120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0 Kč/hod</w:t>
      </w:r>
    </w:p>
    <w:p w14:paraId="05EF5532" w14:textId="3CFDCEBB" w:rsidR="006322DE" w:rsidRDefault="006322DE" w:rsidP="006322DE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konzultace v oblasti vedení účetní agendy, opravy chyb v účetnictví způsobených klientem nebo jeho obchodními partnery, účetní vícepráce</w:t>
      </w:r>
      <w:r w:rsidR="00FF75D3">
        <w:rPr>
          <w:rFonts w:ascii="Arial" w:hAnsi="Arial" w:cs="Arial"/>
          <w:color w:val="000000"/>
          <w:sz w:val="20"/>
          <w:szCs w:val="20"/>
        </w:rPr>
        <w:t xml:space="preserve">  – </w:t>
      </w:r>
      <w:r w:rsidR="009752EE">
        <w:rPr>
          <w:rFonts w:ascii="Arial" w:hAnsi="Arial" w:cs="Arial"/>
          <w:color w:val="000000"/>
          <w:sz w:val="20"/>
          <w:szCs w:val="20"/>
        </w:rPr>
        <w:t>6</w:t>
      </w:r>
      <w:r w:rsidR="00FC3120">
        <w:rPr>
          <w:rFonts w:ascii="Arial" w:hAnsi="Arial" w:cs="Arial"/>
          <w:color w:val="000000"/>
          <w:sz w:val="20"/>
          <w:szCs w:val="20"/>
        </w:rPr>
        <w:t>9</w:t>
      </w:r>
      <w:r w:rsidR="00A47024"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 xml:space="preserve"> Kč/hod </w:t>
      </w:r>
    </w:p>
    <w:p w14:paraId="49A40FF1" w14:textId="56DBBDED" w:rsidR="006322DE" w:rsidRDefault="006322DE" w:rsidP="006322DE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daňové poradenství a zastupování před finančním úřadem  – </w:t>
      </w:r>
      <w:r w:rsidR="009752EE">
        <w:rPr>
          <w:rFonts w:ascii="Arial" w:hAnsi="Arial" w:cs="Arial"/>
          <w:color w:val="000000"/>
          <w:sz w:val="20"/>
          <w:szCs w:val="20"/>
        </w:rPr>
        <w:t>12</w:t>
      </w:r>
      <w:r w:rsidR="00475B8C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0 Kč/hod (po slevě 50%)</w:t>
      </w:r>
    </w:p>
    <w:p w14:paraId="360473E8" w14:textId="60382A7C" w:rsidR="006322DE" w:rsidRDefault="006322DE" w:rsidP="006322DE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finanční, ekonomické a organizační poradenství – </w:t>
      </w:r>
      <w:r w:rsidR="00A47024">
        <w:rPr>
          <w:rFonts w:ascii="Arial" w:hAnsi="Arial" w:cs="Arial"/>
          <w:color w:val="000000"/>
          <w:sz w:val="20"/>
          <w:szCs w:val="20"/>
        </w:rPr>
        <w:t>9</w:t>
      </w:r>
      <w:r w:rsidR="00475B8C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0 Kč/hod (po slevě 50%)</w:t>
      </w:r>
    </w:p>
    <w:p w14:paraId="63DF5F93" w14:textId="77777777" w:rsidR="006322DE" w:rsidRPr="009F69CE" w:rsidRDefault="006322DE" w:rsidP="006322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</w:rPr>
      </w:pPr>
    </w:p>
    <w:p w14:paraId="0B627182" w14:textId="77777777" w:rsidR="006322DE" w:rsidRDefault="00FF75D3" w:rsidP="006322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6322DE">
        <w:rPr>
          <w:rFonts w:ascii="Arial" w:hAnsi="Arial" w:cs="Arial"/>
          <w:color w:val="000000"/>
          <w:sz w:val="20"/>
          <w:szCs w:val="20"/>
        </w:rPr>
        <w:t>) Doručovacím adresami pro smluvní strany jsou:</w:t>
      </w:r>
    </w:p>
    <w:p w14:paraId="5AA9394E" w14:textId="77777777" w:rsidR="006322DE" w:rsidRDefault="006322DE" w:rsidP="006322D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Klient:</w:t>
      </w:r>
      <w:r>
        <w:rPr>
          <w:rFonts w:ascii="Arial" w:hAnsi="Arial" w:cs="Arial"/>
          <w:color w:val="000000"/>
          <w:sz w:val="20"/>
          <w:szCs w:val="20"/>
        </w:rPr>
        <w:tab/>
        <w:t>…………….</w:t>
      </w:r>
    </w:p>
    <w:p w14:paraId="29083E34" w14:textId="18BF5CFD" w:rsidR="00AF0AA0" w:rsidRDefault="00AF0AA0" w:rsidP="006322DE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Poskytovatel:  </w:t>
      </w:r>
      <w:r w:rsidR="009B7020">
        <w:rPr>
          <w:rFonts w:ascii="Arial" w:hAnsi="Arial" w:cs="Arial"/>
          <w:color w:val="000000"/>
          <w:sz w:val="20"/>
          <w:szCs w:val="20"/>
        </w:rPr>
        <w:t xml:space="preserve">FOCUS Partner, s.r.o., </w:t>
      </w:r>
      <w:r w:rsidR="00E04038">
        <w:rPr>
          <w:rFonts w:ascii="Arial" w:hAnsi="Arial" w:cs="Arial"/>
          <w:color w:val="000000"/>
          <w:sz w:val="20"/>
          <w:szCs w:val="20"/>
        </w:rPr>
        <w:t>U Václava 892/31,</w:t>
      </w:r>
      <w:r w:rsidR="00B03A68" w:rsidRPr="00B03A68">
        <w:rPr>
          <w:rFonts w:ascii="Arial" w:hAnsi="Arial" w:cs="Arial"/>
          <w:color w:val="000000"/>
          <w:sz w:val="20"/>
          <w:szCs w:val="20"/>
        </w:rPr>
        <w:t xml:space="preserve"> 1</w:t>
      </w:r>
      <w:r w:rsidR="00E04038">
        <w:rPr>
          <w:rFonts w:ascii="Arial" w:hAnsi="Arial" w:cs="Arial"/>
          <w:color w:val="000000"/>
          <w:sz w:val="20"/>
          <w:szCs w:val="20"/>
        </w:rPr>
        <w:t>8</w:t>
      </w:r>
      <w:r w:rsidR="00B03A68" w:rsidRPr="00B03A68">
        <w:rPr>
          <w:rFonts w:ascii="Arial" w:hAnsi="Arial" w:cs="Arial"/>
          <w:color w:val="000000"/>
          <w:sz w:val="20"/>
          <w:szCs w:val="20"/>
        </w:rPr>
        <w:t xml:space="preserve">4 00 Praha </w:t>
      </w:r>
      <w:r w:rsidR="00E04038">
        <w:rPr>
          <w:rFonts w:ascii="Arial" w:hAnsi="Arial" w:cs="Arial"/>
          <w:color w:val="000000"/>
          <w:sz w:val="20"/>
          <w:szCs w:val="20"/>
        </w:rPr>
        <w:t>8</w:t>
      </w:r>
      <w:r w:rsidR="009F69CE">
        <w:rPr>
          <w:rFonts w:ascii="Arial" w:hAnsi="Arial" w:cs="Arial"/>
          <w:color w:val="000000"/>
          <w:sz w:val="20"/>
          <w:szCs w:val="20"/>
        </w:rPr>
        <w:t>, info@focus-partner.cz</w:t>
      </w:r>
    </w:p>
    <w:p w14:paraId="3C4714B4" w14:textId="77777777" w:rsidR="00AF0AA0" w:rsidRDefault="00AF0AA0" w:rsidP="00AF0A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F1FFA1" w14:textId="77777777" w:rsidR="00AF0AA0" w:rsidRDefault="00AF0AA0" w:rsidP="00330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7BD6190" w14:textId="77777777" w:rsidR="00F90002" w:rsidRDefault="00F90002" w:rsidP="003303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7E88CD9" w14:textId="7F307108" w:rsidR="009F69CE" w:rsidRDefault="009F69CE" w:rsidP="009F69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 w:rsidR="000A6E62">
        <w:rPr>
          <w:rFonts w:ascii="Arial" w:hAnsi="Arial" w:cs="Arial"/>
          <w:color w:val="000000"/>
          <w:sz w:val="20"/>
          <w:szCs w:val="20"/>
        </w:rPr>
        <w:t xml:space="preserve"> Praze, </w:t>
      </w:r>
      <w:r>
        <w:rPr>
          <w:rFonts w:ascii="Arial" w:hAnsi="Arial" w:cs="Arial"/>
          <w:color w:val="000000"/>
          <w:sz w:val="20"/>
          <w:szCs w:val="20"/>
        </w:rPr>
        <w:t>dne</w:t>
      </w:r>
      <w:r w:rsidR="0091409A">
        <w:rPr>
          <w:rFonts w:ascii="Arial" w:hAnsi="Arial" w:cs="Arial"/>
          <w:color w:val="000000"/>
          <w:sz w:val="20"/>
          <w:szCs w:val="20"/>
        </w:rPr>
        <w:t xml:space="preserve"> 30.</w:t>
      </w:r>
      <w:r w:rsidR="00C90808">
        <w:rPr>
          <w:rFonts w:ascii="Arial" w:hAnsi="Arial" w:cs="Arial"/>
          <w:color w:val="000000"/>
          <w:sz w:val="20"/>
          <w:szCs w:val="20"/>
        </w:rPr>
        <w:t>12</w:t>
      </w:r>
      <w:r w:rsidR="0091409A">
        <w:rPr>
          <w:rFonts w:ascii="Arial" w:hAnsi="Arial" w:cs="Arial"/>
          <w:color w:val="000000"/>
          <w:sz w:val="20"/>
          <w:szCs w:val="20"/>
        </w:rPr>
        <w:t>.202</w:t>
      </w:r>
      <w:r w:rsidR="00EF0B93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</w:t>
      </w:r>
      <w:r w:rsidR="000A6E62">
        <w:rPr>
          <w:rFonts w:ascii="Arial" w:hAnsi="Arial" w:cs="Arial"/>
          <w:color w:val="000000"/>
          <w:sz w:val="20"/>
          <w:szCs w:val="20"/>
        </w:rPr>
        <w:t xml:space="preserve"> Praze, </w:t>
      </w:r>
      <w:r>
        <w:rPr>
          <w:rFonts w:ascii="Arial" w:hAnsi="Arial" w:cs="Arial"/>
          <w:color w:val="000000"/>
          <w:sz w:val="20"/>
          <w:szCs w:val="20"/>
        </w:rPr>
        <w:t>dne</w:t>
      </w:r>
      <w:r w:rsidR="0091409A">
        <w:rPr>
          <w:rFonts w:ascii="Arial" w:hAnsi="Arial" w:cs="Arial"/>
          <w:color w:val="000000"/>
          <w:sz w:val="20"/>
          <w:szCs w:val="20"/>
        </w:rPr>
        <w:t xml:space="preserve"> 30.</w:t>
      </w:r>
      <w:r w:rsidR="00C90808">
        <w:rPr>
          <w:rFonts w:ascii="Arial" w:hAnsi="Arial" w:cs="Arial"/>
          <w:color w:val="000000"/>
          <w:sz w:val="20"/>
          <w:szCs w:val="20"/>
        </w:rPr>
        <w:t>12</w:t>
      </w:r>
      <w:r w:rsidR="0091409A">
        <w:rPr>
          <w:rFonts w:ascii="Arial" w:hAnsi="Arial" w:cs="Arial"/>
          <w:color w:val="000000"/>
          <w:sz w:val="20"/>
          <w:szCs w:val="20"/>
        </w:rPr>
        <w:t>.202</w:t>
      </w:r>
      <w:r w:rsidR="00EF0B93">
        <w:rPr>
          <w:rFonts w:ascii="Arial" w:hAnsi="Arial" w:cs="Arial"/>
          <w:color w:val="000000"/>
          <w:sz w:val="20"/>
          <w:szCs w:val="20"/>
        </w:rPr>
        <w:t>4</w:t>
      </w:r>
    </w:p>
    <w:p w14:paraId="4F700DA3" w14:textId="77777777" w:rsidR="009F69CE" w:rsidRDefault="009F69CE" w:rsidP="009F69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8C817E2" w14:textId="77777777" w:rsidR="009F69CE" w:rsidRDefault="009F69CE" w:rsidP="009F69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F4901A2" w14:textId="77777777" w:rsidR="009F69CE" w:rsidRDefault="009F69CE" w:rsidP="009F69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3038DB2" w14:textId="77777777" w:rsidR="00F90002" w:rsidRDefault="00F90002" w:rsidP="009F69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ED07719" w14:textId="77777777" w:rsidR="0052487D" w:rsidRDefault="0052487D" w:rsidP="009F69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E75CC5A" w14:textId="77777777" w:rsidR="009F69CE" w:rsidRDefault="009F69CE" w:rsidP="009F69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........................................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ab/>
        <w:t>........................................</w:t>
      </w:r>
    </w:p>
    <w:p w14:paraId="682D8377" w14:textId="77777777" w:rsidR="000F6B35" w:rsidRPr="009F69CE" w:rsidRDefault="000A6E62" w:rsidP="000A6E62">
      <w:pPr>
        <w:autoSpaceDE w:val="0"/>
        <w:autoSpaceDN w:val="0"/>
        <w:adjustRightInd w:val="0"/>
        <w:spacing w:after="0" w:line="240" w:lineRule="auto"/>
        <w:rPr>
          <w:rStyle w:val="Siln"/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9F69CE">
        <w:rPr>
          <w:rFonts w:ascii="Arial" w:hAnsi="Arial" w:cs="Arial"/>
          <w:color w:val="000000"/>
          <w:sz w:val="20"/>
          <w:szCs w:val="20"/>
        </w:rPr>
        <w:t xml:space="preserve">poskytovatel </w:t>
      </w:r>
      <w:r w:rsidR="009F69CE">
        <w:rPr>
          <w:rFonts w:ascii="Arial" w:hAnsi="Arial" w:cs="Arial"/>
          <w:color w:val="000000"/>
          <w:sz w:val="20"/>
          <w:szCs w:val="20"/>
        </w:rPr>
        <w:tab/>
      </w:r>
      <w:r w:rsidR="009F69CE">
        <w:rPr>
          <w:rFonts w:ascii="Arial" w:hAnsi="Arial" w:cs="Arial"/>
          <w:color w:val="000000"/>
          <w:sz w:val="20"/>
          <w:szCs w:val="20"/>
        </w:rPr>
        <w:tab/>
      </w:r>
      <w:r w:rsidR="009F69CE">
        <w:rPr>
          <w:rFonts w:ascii="Arial" w:hAnsi="Arial" w:cs="Arial"/>
          <w:color w:val="000000"/>
          <w:sz w:val="20"/>
          <w:szCs w:val="20"/>
        </w:rPr>
        <w:tab/>
      </w:r>
      <w:r w:rsidR="009F69CE">
        <w:rPr>
          <w:rFonts w:ascii="Arial" w:hAnsi="Arial" w:cs="Arial"/>
          <w:color w:val="000000"/>
          <w:sz w:val="20"/>
          <w:szCs w:val="20"/>
        </w:rPr>
        <w:tab/>
      </w:r>
      <w:r w:rsidR="009F69CE">
        <w:rPr>
          <w:rFonts w:ascii="Arial" w:hAnsi="Arial" w:cs="Arial"/>
          <w:color w:val="000000"/>
          <w:sz w:val="20"/>
          <w:szCs w:val="20"/>
        </w:rPr>
        <w:tab/>
      </w:r>
      <w:r w:rsidR="009F69CE">
        <w:rPr>
          <w:rFonts w:ascii="Arial" w:hAnsi="Arial" w:cs="Arial"/>
          <w:color w:val="000000"/>
          <w:sz w:val="20"/>
          <w:szCs w:val="20"/>
        </w:rPr>
        <w:tab/>
      </w:r>
      <w:r w:rsidR="009F69CE">
        <w:rPr>
          <w:rFonts w:ascii="Arial" w:hAnsi="Arial" w:cs="Arial"/>
          <w:color w:val="000000"/>
          <w:sz w:val="20"/>
          <w:szCs w:val="20"/>
        </w:rPr>
        <w:tab/>
      </w:r>
      <w:r w:rsidR="009F69CE">
        <w:rPr>
          <w:rFonts w:ascii="Arial" w:hAnsi="Arial" w:cs="Arial"/>
          <w:color w:val="000000"/>
          <w:sz w:val="20"/>
          <w:szCs w:val="20"/>
        </w:rPr>
        <w:tab/>
        <w:t>klient</w:t>
      </w:r>
    </w:p>
    <w:sectPr w:rsidR="000F6B35" w:rsidRPr="009F69CE" w:rsidSect="00EC315B">
      <w:pgSz w:w="11906" w:h="16838"/>
      <w:pgMar w:top="737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6D580" w14:textId="77777777" w:rsidR="0032608B" w:rsidRDefault="0032608B" w:rsidP="0032608B">
      <w:pPr>
        <w:spacing w:after="0" w:line="240" w:lineRule="auto"/>
      </w:pPr>
      <w:r>
        <w:separator/>
      </w:r>
    </w:p>
  </w:endnote>
  <w:endnote w:type="continuationSeparator" w:id="0">
    <w:p w14:paraId="0F50DF77" w14:textId="77777777" w:rsidR="0032608B" w:rsidRDefault="0032608B" w:rsidP="0032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98243" w14:textId="77777777" w:rsidR="0032608B" w:rsidRDefault="0032608B" w:rsidP="0032608B">
      <w:pPr>
        <w:spacing w:after="0" w:line="240" w:lineRule="auto"/>
      </w:pPr>
      <w:r>
        <w:separator/>
      </w:r>
    </w:p>
  </w:footnote>
  <w:footnote w:type="continuationSeparator" w:id="0">
    <w:p w14:paraId="4B4045DB" w14:textId="77777777" w:rsidR="0032608B" w:rsidRDefault="0032608B" w:rsidP="00326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7572"/>
    <w:multiLevelType w:val="multilevel"/>
    <w:tmpl w:val="B1F0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D0A54"/>
    <w:multiLevelType w:val="hybridMultilevel"/>
    <w:tmpl w:val="7416DF74"/>
    <w:lvl w:ilvl="0" w:tplc="1FEE51D4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1D1B"/>
    <w:multiLevelType w:val="hybridMultilevel"/>
    <w:tmpl w:val="7416DF74"/>
    <w:lvl w:ilvl="0" w:tplc="1FEE51D4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30DA3"/>
    <w:multiLevelType w:val="hybridMultilevel"/>
    <w:tmpl w:val="A2DE9330"/>
    <w:lvl w:ilvl="0" w:tplc="EC60D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27A5"/>
    <w:multiLevelType w:val="hybridMultilevel"/>
    <w:tmpl w:val="3BA82B6C"/>
    <w:lvl w:ilvl="0" w:tplc="98A0D6F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037D7"/>
    <w:multiLevelType w:val="hybridMultilevel"/>
    <w:tmpl w:val="B2F26DAE"/>
    <w:lvl w:ilvl="0" w:tplc="1FEE51D4">
      <w:start w:val="1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36294"/>
    <w:multiLevelType w:val="hybridMultilevel"/>
    <w:tmpl w:val="41DCE4A6"/>
    <w:lvl w:ilvl="0" w:tplc="8F60D29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1878"/>
    <w:multiLevelType w:val="hybridMultilevel"/>
    <w:tmpl w:val="5C6E5EB0"/>
    <w:lvl w:ilvl="0" w:tplc="BD3C1A4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9A9A9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13F18"/>
    <w:multiLevelType w:val="hybridMultilevel"/>
    <w:tmpl w:val="7892FF92"/>
    <w:lvl w:ilvl="0" w:tplc="6D34CC5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169C8"/>
    <w:multiLevelType w:val="hybridMultilevel"/>
    <w:tmpl w:val="7416DF74"/>
    <w:lvl w:ilvl="0" w:tplc="1FEE51D4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62359"/>
    <w:multiLevelType w:val="hybridMultilevel"/>
    <w:tmpl w:val="52A4CCF0"/>
    <w:lvl w:ilvl="0" w:tplc="6D34CC5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074A2"/>
    <w:multiLevelType w:val="hybridMultilevel"/>
    <w:tmpl w:val="B2F26DAE"/>
    <w:lvl w:ilvl="0" w:tplc="1FEE51D4">
      <w:start w:val="1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9671EF"/>
    <w:multiLevelType w:val="hybridMultilevel"/>
    <w:tmpl w:val="52A4CCF0"/>
    <w:lvl w:ilvl="0" w:tplc="6D34CC5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924D5"/>
    <w:multiLevelType w:val="hybridMultilevel"/>
    <w:tmpl w:val="60AE8662"/>
    <w:lvl w:ilvl="0" w:tplc="D6D4011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1273C"/>
    <w:multiLevelType w:val="hybridMultilevel"/>
    <w:tmpl w:val="ADA05B0A"/>
    <w:lvl w:ilvl="0" w:tplc="A006A3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400B4"/>
    <w:multiLevelType w:val="hybridMultilevel"/>
    <w:tmpl w:val="B2F26DAE"/>
    <w:lvl w:ilvl="0" w:tplc="1FEE51D4">
      <w:start w:val="1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251810"/>
    <w:multiLevelType w:val="hybridMultilevel"/>
    <w:tmpl w:val="B89A5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82C33"/>
    <w:multiLevelType w:val="hybridMultilevel"/>
    <w:tmpl w:val="B80AEE44"/>
    <w:lvl w:ilvl="0" w:tplc="4A121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C2B1A"/>
    <w:multiLevelType w:val="hybridMultilevel"/>
    <w:tmpl w:val="7416DF74"/>
    <w:lvl w:ilvl="0" w:tplc="1FEE51D4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52669"/>
    <w:multiLevelType w:val="hybridMultilevel"/>
    <w:tmpl w:val="EEB8A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71170"/>
    <w:multiLevelType w:val="hybridMultilevel"/>
    <w:tmpl w:val="89E0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73DC2"/>
    <w:multiLevelType w:val="hybridMultilevel"/>
    <w:tmpl w:val="EEB8A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C1E18"/>
    <w:multiLevelType w:val="hybridMultilevel"/>
    <w:tmpl w:val="7416DF74"/>
    <w:lvl w:ilvl="0" w:tplc="1FEE51D4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96A1E"/>
    <w:multiLevelType w:val="hybridMultilevel"/>
    <w:tmpl w:val="7416DF74"/>
    <w:lvl w:ilvl="0" w:tplc="1FEE51D4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598824">
    <w:abstractNumId w:val="0"/>
  </w:num>
  <w:num w:numId="2" w16cid:durableId="837379279">
    <w:abstractNumId w:val="7"/>
  </w:num>
  <w:num w:numId="3" w16cid:durableId="1760251582">
    <w:abstractNumId w:val="15"/>
  </w:num>
  <w:num w:numId="4" w16cid:durableId="1017926401">
    <w:abstractNumId w:val="11"/>
  </w:num>
  <w:num w:numId="5" w16cid:durableId="1749231941">
    <w:abstractNumId w:val="5"/>
  </w:num>
  <w:num w:numId="6" w16cid:durableId="1770932248">
    <w:abstractNumId w:val="2"/>
  </w:num>
  <w:num w:numId="7" w16cid:durableId="1920482357">
    <w:abstractNumId w:val="1"/>
  </w:num>
  <w:num w:numId="8" w16cid:durableId="2139520314">
    <w:abstractNumId w:val="22"/>
  </w:num>
  <w:num w:numId="9" w16cid:durableId="916286291">
    <w:abstractNumId w:val="18"/>
  </w:num>
  <w:num w:numId="10" w16cid:durableId="772439499">
    <w:abstractNumId w:val="9"/>
  </w:num>
  <w:num w:numId="11" w16cid:durableId="1089235171">
    <w:abstractNumId w:val="17"/>
  </w:num>
  <w:num w:numId="12" w16cid:durableId="1974826778">
    <w:abstractNumId w:val="13"/>
  </w:num>
  <w:num w:numId="13" w16cid:durableId="1930851357">
    <w:abstractNumId w:val="23"/>
  </w:num>
  <w:num w:numId="14" w16cid:durableId="599410348">
    <w:abstractNumId w:val="14"/>
  </w:num>
  <w:num w:numId="15" w16cid:durableId="1150250121">
    <w:abstractNumId w:val="21"/>
  </w:num>
  <w:num w:numId="16" w16cid:durableId="12339424">
    <w:abstractNumId w:val="20"/>
  </w:num>
  <w:num w:numId="17" w16cid:durableId="439111317">
    <w:abstractNumId w:val="19"/>
  </w:num>
  <w:num w:numId="18" w16cid:durableId="973490089">
    <w:abstractNumId w:val="16"/>
  </w:num>
  <w:num w:numId="19" w16cid:durableId="1006591913">
    <w:abstractNumId w:val="4"/>
  </w:num>
  <w:num w:numId="20" w16cid:durableId="966664657">
    <w:abstractNumId w:val="3"/>
  </w:num>
  <w:num w:numId="21" w16cid:durableId="1931545634">
    <w:abstractNumId w:val="8"/>
  </w:num>
  <w:num w:numId="22" w16cid:durableId="312953581">
    <w:abstractNumId w:val="12"/>
  </w:num>
  <w:num w:numId="23" w16cid:durableId="382096723">
    <w:abstractNumId w:val="6"/>
  </w:num>
  <w:num w:numId="24" w16cid:durableId="4303176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31"/>
    <w:rsid w:val="00010C91"/>
    <w:rsid w:val="00030448"/>
    <w:rsid w:val="000320DD"/>
    <w:rsid w:val="0007081B"/>
    <w:rsid w:val="00081D3C"/>
    <w:rsid w:val="000A6E62"/>
    <w:rsid w:val="000B6799"/>
    <w:rsid w:val="000C3DD7"/>
    <w:rsid w:val="000E13B4"/>
    <w:rsid w:val="000F28CE"/>
    <w:rsid w:val="000F6B35"/>
    <w:rsid w:val="00100A11"/>
    <w:rsid w:val="00104A65"/>
    <w:rsid w:val="0011024F"/>
    <w:rsid w:val="00190E4D"/>
    <w:rsid w:val="001A66AE"/>
    <w:rsid w:val="001B2FFA"/>
    <w:rsid w:val="001B4822"/>
    <w:rsid w:val="001F0776"/>
    <w:rsid w:val="00200884"/>
    <w:rsid w:val="00206815"/>
    <w:rsid w:val="00220EBA"/>
    <w:rsid w:val="00230845"/>
    <w:rsid w:val="00237BF5"/>
    <w:rsid w:val="00253C81"/>
    <w:rsid w:val="0027463B"/>
    <w:rsid w:val="00274760"/>
    <w:rsid w:val="00275D41"/>
    <w:rsid w:val="002B7CCD"/>
    <w:rsid w:val="002C3213"/>
    <w:rsid w:val="002D6857"/>
    <w:rsid w:val="002F177F"/>
    <w:rsid w:val="002F2C95"/>
    <w:rsid w:val="0030474B"/>
    <w:rsid w:val="00307F30"/>
    <w:rsid w:val="0032608B"/>
    <w:rsid w:val="003303AE"/>
    <w:rsid w:val="00342459"/>
    <w:rsid w:val="00346789"/>
    <w:rsid w:val="003B3FFB"/>
    <w:rsid w:val="0042570A"/>
    <w:rsid w:val="00435E15"/>
    <w:rsid w:val="00473942"/>
    <w:rsid w:val="00475B8C"/>
    <w:rsid w:val="004C0359"/>
    <w:rsid w:val="00514AF7"/>
    <w:rsid w:val="0052487D"/>
    <w:rsid w:val="00566362"/>
    <w:rsid w:val="00577593"/>
    <w:rsid w:val="005947B1"/>
    <w:rsid w:val="005A46F4"/>
    <w:rsid w:val="005D0312"/>
    <w:rsid w:val="005D5AB7"/>
    <w:rsid w:val="005E1E08"/>
    <w:rsid w:val="005E75D2"/>
    <w:rsid w:val="006058A3"/>
    <w:rsid w:val="006140FA"/>
    <w:rsid w:val="0061585B"/>
    <w:rsid w:val="006204C5"/>
    <w:rsid w:val="006322DE"/>
    <w:rsid w:val="006452B7"/>
    <w:rsid w:val="00657370"/>
    <w:rsid w:val="006661C9"/>
    <w:rsid w:val="00670832"/>
    <w:rsid w:val="00671D82"/>
    <w:rsid w:val="006947FF"/>
    <w:rsid w:val="006A308A"/>
    <w:rsid w:val="006A3793"/>
    <w:rsid w:val="006F50D5"/>
    <w:rsid w:val="00706C04"/>
    <w:rsid w:val="0070788A"/>
    <w:rsid w:val="007110B1"/>
    <w:rsid w:val="0071372E"/>
    <w:rsid w:val="007150C1"/>
    <w:rsid w:val="00725DAD"/>
    <w:rsid w:val="00733D7C"/>
    <w:rsid w:val="00743FB4"/>
    <w:rsid w:val="00763838"/>
    <w:rsid w:val="0076499C"/>
    <w:rsid w:val="00770AAC"/>
    <w:rsid w:val="007761C8"/>
    <w:rsid w:val="00782F4A"/>
    <w:rsid w:val="00784B65"/>
    <w:rsid w:val="007A02A5"/>
    <w:rsid w:val="007B1E5D"/>
    <w:rsid w:val="007C235A"/>
    <w:rsid w:val="007E523D"/>
    <w:rsid w:val="007F12EC"/>
    <w:rsid w:val="0081257E"/>
    <w:rsid w:val="00813BF4"/>
    <w:rsid w:val="00814BBF"/>
    <w:rsid w:val="00821531"/>
    <w:rsid w:val="0083544F"/>
    <w:rsid w:val="00840BD0"/>
    <w:rsid w:val="00856AE8"/>
    <w:rsid w:val="00860AE0"/>
    <w:rsid w:val="0087502A"/>
    <w:rsid w:val="00880097"/>
    <w:rsid w:val="008834C1"/>
    <w:rsid w:val="008C0015"/>
    <w:rsid w:val="00904336"/>
    <w:rsid w:val="00913C2A"/>
    <w:rsid w:val="0091409A"/>
    <w:rsid w:val="00923C62"/>
    <w:rsid w:val="0093182E"/>
    <w:rsid w:val="00952B54"/>
    <w:rsid w:val="009675D1"/>
    <w:rsid w:val="0097511A"/>
    <w:rsid w:val="009752EE"/>
    <w:rsid w:val="00984110"/>
    <w:rsid w:val="00986EA2"/>
    <w:rsid w:val="009A243B"/>
    <w:rsid w:val="009B7020"/>
    <w:rsid w:val="009F69CE"/>
    <w:rsid w:val="00A15E95"/>
    <w:rsid w:val="00A47024"/>
    <w:rsid w:val="00A47F0C"/>
    <w:rsid w:val="00A518E2"/>
    <w:rsid w:val="00A75F43"/>
    <w:rsid w:val="00A8762C"/>
    <w:rsid w:val="00A9518D"/>
    <w:rsid w:val="00AA1E21"/>
    <w:rsid w:val="00AA7E53"/>
    <w:rsid w:val="00AB1A3C"/>
    <w:rsid w:val="00AE006F"/>
    <w:rsid w:val="00AF0AA0"/>
    <w:rsid w:val="00B0372C"/>
    <w:rsid w:val="00B03A68"/>
    <w:rsid w:val="00B1082B"/>
    <w:rsid w:val="00B81328"/>
    <w:rsid w:val="00B92D99"/>
    <w:rsid w:val="00B93B33"/>
    <w:rsid w:val="00C22C60"/>
    <w:rsid w:val="00C317F3"/>
    <w:rsid w:val="00C31AA4"/>
    <w:rsid w:val="00C468BE"/>
    <w:rsid w:val="00C614E9"/>
    <w:rsid w:val="00C65377"/>
    <w:rsid w:val="00C72863"/>
    <w:rsid w:val="00C733F8"/>
    <w:rsid w:val="00C90808"/>
    <w:rsid w:val="00CA5B09"/>
    <w:rsid w:val="00CE7804"/>
    <w:rsid w:val="00D03DEE"/>
    <w:rsid w:val="00D42621"/>
    <w:rsid w:val="00D45D28"/>
    <w:rsid w:val="00D5761E"/>
    <w:rsid w:val="00D704C4"/>
    <w:rsid w:val="00D94EBC"/>
    <w:rsid w:val="00DE2D81"/>
    <w:rsid w:val="00DF5F09"/>
    <w:rsid w:val="00E00EF4"/>
    <w:rsid w:val="00E03E08"/>
    <w:rsid w:val="00E04038"/>
    <w:rsid w:val="00E07467"/>
    <w:rsid w:val="00E40AB6"/>
    <w:rsid w:val="00E47EF6"/>
    <w:rsid w:val="00E85035"/>
    <w:rsid w:val="00EC315B"/>
    <w:rsid w:val="00EC3EAC"/>
    <w:rsid w:val="00ED4F9B"/>
    <w:rsid w:val="00EF0B93"/>
    <w:rsid w:val="00EF688F"/>
    <w:rsid w:val="00F1303E"/>
    <w:rsid w:val="00F401D8"/>
    <w:rsid w:val="00F87E40"/>
    <w:rsid w:val="00F90002"/>
    <w:rsid w:val="00FB7C4D"/>
    <w:rsid w:val="00FC3120"/>
    <w:rsid w:val="00FC35BD"/>
    <w:rsid w:val="00FD66AA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731ABB"/>
  <w15:docId w15:val="{5A08FD63-BA60-4D04-86DC-8192403D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C3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4">
    <w:name w:val="heading 4"/>
    <w:basedOn w:val="Normln"/>
    <w:link w:val="Nadpis4Char"/>
    <w:uiPriority w:val="9"/>
    <w:qFormat/>
    <w:rsid w:val="000C3D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xt-nadpis">
    <w:name w:val="txt-nadpis"/>
    <w:basedOn w:val="Normln"/>
    <w:rsid w:val="0082153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7"/>
      <w:szCs w:val="27"/>
    </w:rPr>
  </w:style>
  <w:style w:type="paragraph" w:customStyle="1" w:styleId="txt-popisny">
    <w:name w:val="txt-popisny"/>
    <w:basedOn w:val="Normln"/>
    <w:rsid w:val="0082153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style4">
    <w:name w:val="style4"/>
    <w:basedOn w:val="Normln"/>
    <w:rsid w:val="0082153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style31">
    <w:name w:val="style31"/>
    <w:basedOn w:val="Standardnpsmoodstavce"/>
    <w:rsid w:val="00821531"/>
    <w:rPr>
      <w:sz w:val="18"/>
      <w:szCs w:val="18"/>
    </w:rPr>
  </w:style>
  <w:style w:type="character" w:styleId="Siln">
    <w:name w:val="Strong"/>
    <w:basedOn w:val="Standardnpsmoodstavce"/>
    <w:uiPriority w:val="22"/>
    <w:qFormat/>
    <w:rsid w:val="0082153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2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xt-popisny1">
    <w:name w:val="txt-popisny1"/>
    <w:basedOn w:val="Standardnpsmoodstavce"/>
    <w:rsid w:val="00821531"/>
    <w:rPr>
      <w:rFonts w:ascii="Arial" w:hAnsi="Arial" w:cs="Arial" w:hint="default"/>
      <w:sz w:val="18"/>
      <w:szCs w:val="18"/>
    </w:rPr>
  </w:style>
  <w:style w:type="paragraph" w:customStyle="1" w:styleId="Default">
    <w:name w:val="Default"/>
    <w:rsid w:val="000C3D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C3DD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C3DD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C3D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0C3DD7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C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C3DD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9A243B"/>
  </w:style>
  <w:style w:type="paragraph" w:styleId="Zpat">
    <w:name w:val="footer"/>
    <w:basedOn w:val="Normln"/>
    <w:link w:val="ZpatChar"/>
    <w:rsid w:val="009A24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9A2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radek1">
    <w:name w:val="radek1"/>
    <w:basedOn w:val="Standardnpsmoodstavce"/>
    <w:rsid w:val="00200884"/>
    <w:rPr>
      <w:rFonts w:ascii="Tahoma" w:hAnsi="Tahoma" w:cs="Tahoma" w:hint="default"/>
      <w:b w:val="0"/>
      <w:bCs w:val="0"/>
      <w:color w:val="636363"/>
      <w:spacing w:val="15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88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6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3544F"/>
    <w:pPr>
      <w:ind w:left="720"/>
      <w:contextualSpacing/>
    </w:pPr>
  </w:style>
  <w:style w:type="character" w:customStyle="1" w:styleId="Bodytext">
    <w:name w:val="Body text_"/>
    <w:link w:val="Zkladntext1"/>
    <w:rsid w:val="0023084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Zkladntext1">
    <w:name w:val="Základní text1"/>
    <w:basedOn w:val="Normln"/>
    <w:link w:val="Bodytext"/>
    <w:rsid w:val="00230845"/>
    <w:pPr>
      <w:shd w:val="clear" w:color="auto" w:fill="FFFFFF"/>
      <w:spacing w:after="0" w:line="235" w:lineRule="exact"/>
      <w:ind w:hanging="360"/>
    </w:pPr>
    <w:rPr>
      <w:rFonts w:ascii="Times New Roman" w:eastAsia="Times New Roman" w:hAnsi="Times New Roman" w:cs="Times New Roman"/>
      <w:sz w:val="19"/>
      <w:szCs w:val="19"/>
    </w:rPr>
  </w:style>
  <w:style w:type="character" w:styleId="Odkaznakoment">
    <w:name w:val="annotation reference"/>
    <w:basedOn w:val="Standardnpsmoodstavce"/>
    <w:uiPriority w:val="99"/>
    <w:semiHidden/>
    <w:unhideWhenUsed/>
    <w:rsid w:val="00B037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7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37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7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37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1020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ECM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pvavra</dc:creator>
  <cp:lastModifiedBy>Vávra Přemysl</cp:lastModifiedBy>
  <cp:revision>3</cp:revision>
  <cp:lastPrinted>2012-01-18T09:20:00Z</cp:lastPrinted>
  <dcterms:created xsi:type="dcterms:W3CDTF">2025-02-10T12:26:00Z</dcterms:created>
  <dcterms:modified xsi:type="dcterms:W3CDTF">2025-02-10T12:28:00Z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341d97-14c9-4aa0-be13-7a4e611063e7_Enabled">
    <vt:lpwstr>true</vt:lpwstr>
  </property>
  <property fmtid="{D5CDD505-2E9C-101B-9397-08002B2CF9AE}" pid="3" name="MSIP_Label_63341d97-14c9-4aa0-be13-7a4e611063e7_SetDate">
    <vt:lpwstr>2023-05-09T08:22:56Z</vt:lpwstr>
  </property>
  <property fmtid="{D5CDD505-2E9C-101B-9397-08002B2CF9AE}" pid="4" name="MSIP_Label_63341d97-14c9-4aa0-be13-7a4e611063e7_Method">
    <vt:lpwstr>Standard</vt:lpwstr>
  </property>
  <property fmtid="{D5CDD505-2E9C-101B-9397-08002B2CF9AE}" pid="5" name="MSIP_Label_63341d97-14c9-4aa0-be13-7a4e611063e7_Name">
    <vt:lpwstr>general-not-protected</vt:lpwstr>
  </property>
  <property fmtid="{D5CDD505-2E9C-101B-9397-08002B2CF9AE}" pid="6" name="MSIP_Label_63341d97-14c9-4aa0-be13-7a4e611063e7_SiteId">
    <vt:lpwstr>5ae9dff0-8701-47f6-a00b-343f3cd6bc20</vt:lpwstr>
  </property>
  <property fmtid="{D5CDD505-2E9C-101B-9397-08002B2CF9AE}" pid="7" name="MSIP_Label_63341d97-14c9-4aa0-be13-7a4e611063e7_ActionId">
    <vt:lpwstr>381849c2-7f90-49d2-b243-599f5b94ff26</vt:lpwstr>
  </property>
  <property fmtid="{D5CDD505-2E9C-101B-9397-08002B2CF9AE}" pid="8" name="MSIP_Label_63341d97-14c9-4aa0-be13-7a4e611063e7_ContentBits">
    <vt:lpwstr>0</vt:lpwstr>
  </property>
</Properties>
</file>