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3318" w14:textId="47DC1B52" w:rsidR="005F1B2A" w:rsidRDefault="005F1B2A" w:rsidP="001509DE">
      <w:r>
        <w:t>Nabídka pro pořádání</w:t>
      </w:r>
      <w:r w:rsidR="007E19A5">
        <w:t>:</w:t>
      </w:r>
      <w:r>
        <w:t xml:space="preserve"> </w:t>
      </w:r>
      <w:r w:rsidR="0016109E" w:rsidRPr="0016109E">
        <w:t>Mistrovství České republiky mládeže (12. - 13.9. 2026)</w:t>
      </w:r>
    </w:p>
    <w:p w14:paraId="1421735C" w14:textId="68ED8721" w:rsidR="00A53AAF" w:rsidRPr="001509DE" w:rsidRDefault="00EE28E6" w:rsidP="001509DE">
      <w:pPr>
        <w:pStyle w:val="Nadpis1"/>
      </w:pPr>
      <w:r w:rsidRPr="001509DE">
        <w:t>Základní kontaktní údaje uchazeče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28E6" w14:paraId="129A7FF7" w14:textId="77777777" w:rsidTr="00EE28E6">
        <w:tc>
          <w:tcPr>
            <w:tcW w:w="4531" w:type="dxa"/>
          </w:tcPr>
          <w:p w14:paraId="5C63C6BF" w14:textId="53596B01" w:rsidR="00EE28E6" w:rsidRDefault="00EE28E6">
            <w:r>
              <w:t xml:space="preserve">Název organizace, pokud se uchází o organizaci Klub nebo </w:t>
            </w:r>
            <w:r w:rsidR="00DE0AA1">
              <w:t>jiná organizace, v případě fyzických osob jméno a příjmení:</w:t>
            </w:r>
          </w:p>
        </w:tc>
        <w:tc>
          <w:tcPr>
            <w:tcW w:w="4531" w:type="dxa"/>
          </w:tcPr>
          <w:p w14:paraId="7ACC81BF" w14:textId="74218AA3" w:rsidR="00EE28E6" w:rsidRDefault="00101EE7">
            <w:r>
              <w:t>Adéla Maršálková</w:t>
            </w:r>
          </w:p>
        </w:tc>
      </w:tr>
      <w:tr w:rsidR="00EE28E6" w14:paraId="3D66BBAD" w14:textId="77777777" w:rsidTr="00EE28E6">
        <w:tc>
          <w:tcPr>
            <w:tcW w:w="4531" w:type="dxa"/>
          </w:tcPr>
          <w:p w14:paraId="4C2BD8B5" w14:textId="14B550DF" w:rsidR="00EE28E6" w:rsidRDefault="00FF317C" w:rsidP="00EE28E6">
            <w:r>
              <w:t>Kontaktní e-mail:</w:t>
            </w:r>
          </w:p>
        </w:tc>
        <w:tc>
          <w:tcPr>
            <w:tcW w:w="4531" w:type="dxa"/>
          </w:tcPr>
          <w:p w14:paraId="49257783" w14:textId="66CBB31F" w:rsidR="00EE28E6" w:rsidRDefault="00101EE7" w:rsidP="00EE28E6">
            <w:r>
              <w:t>monitorka334</w:t>
            </w:r>
            <w:r w:rsidR="00E34215" w:rsidRPr="00E34215">
              <w:t>@</w:t>
            </w:r>
            <w:r w:rsidR="00E34215">
              <w:t>seznam.cz</w:t>
            </w:r>
          </w:p>
        </w:tc>
      </w:tr>
      <w:tr w:rsidR="00DE0AA1" w14:paraId="333CA9F1" w14:textId="77777777" w:rsidTr="00EE28E6">
        <w:tc>
          <w:tcPr>
            <w:tcW w:w="4531" w:type="dxa"/>
          </w:tcPr>
          <w:p w14:paraId="293AA295" w14:textId="204362C9" w:rsidR="00DE0AA1" w:rsidRDefault="00FF317C" w:rsidP="00DE0AA1">
            <w:r>
              <w:t>Kontaktní telefon:</w:t>
            </w:r>
          </w:p>
        </w:tc>
        <w:tc>
          <w:tcPr>
            <w:tcW w:w="4531" w:type="dxa"/>
          </w:tcPr>
          <w:p w14:paraId="497BF396" w14:textId="31475BFA" w:rsidR="00DE0AA1" w:rsidRDefault="00101EE7" w:rsidP="00DE0AA1">
            <w:r>
              <w:t>799501974</w:t>
            </w:r>
          </w:p>
        </w:tc>
      </w:tr>
      <w:tr w:rsidR="00DE0AA1" w14:paraId="35E6C3CD" w14:textId="77777777" w:rsidTr="00EE28E6">
        <w:tc>
          <w:tcPr>
            <w:tcW w:w="4531" w:type="dxa"/>
          </w:tcPr>
          <w:p w14:paraId="39506455" w14:textId="46179215" w:rsidR="00DE0AA1" w:rsidRDefault="00FF317C" w:rsidP="00DE0AA1">
            <w:r>
              <w:t>Osoba zodpovědná za celkovou organizaci:</w:t>
            </w:r>
          </w:p>
        </w:tc>
        <w:tc>
          <w:tcPr>
            <w:tcW w:w="4531" w:type="dxa"/>
          </w:tcPr>
          <w:p w14:paraId="5C25EC4A" w14:textId="0AD141F7" w:rsidR="00DE0AA1" w:rsidRDefault="00101EE7" w:rsidP="00DE0AA1">
            <w:r>
              <w:t>Adéla Maršálková</w:t>
            </w:r>
          </w:p>
        </w:tc>
      </w:tr>
      <w:tr w:rsidR="00203C7C" w14:paraId="611A01FF" w14:textId="77777777" w:rsidTr="00EE28E6">
        <w:tc>
          <w:tcPr>
            <w:tcW w:w="4531" w:type="dxa"/>
          </w:tcPr>
          <w:p w14:paraId="4B9C1FA8" w14:textId="0B697F0B" w:rsidR="00203C7C" w:rsidRDefault="00203C7C" w:rsidP="00203C7C">
            <w:r>
              <w:t>Telefon:</w:t>
            </w:r>
          </w:p>
        </w:tc>
        <w:tc>
          <w:tcPr>
            <w:tcW w:w="4531" w:type="dxa"/>
          </w:tcPr>
          <w:p w14:paraId="3F775C3A" w14:textId="2C1FEC88" w:rsidR="00203C7C" w:rsidRDefault="00101EE7" w:rsidP="00203C7C">
            <w:r>
              <w:t>799501974</w:t>
            </w:r>
          </w:p>
        </w:tc>
      </w:tr>
      <w:tr w:rsidR="00FF317C" w14:paraId="1FBF8E47" w14:textId="77777777" w:rsidTr="00EE28E6">
        <w:tc>
          <w:tcPr>
            <w:tcW w:w="4531" w:type="dxa"/>
          </w:tcPr>
          <w:p w14:paraId="5B2AAE10" w14:textId="43F13C54" w:rsidR="00FF317C" w:rsidRDefault="00FF317C" w:rsidP="00DE0AA1">
            <w:r>
              <w:t>E-mail:</w:t>
            </w:r>
          </w:p>
        </w:tc>
        <w:tc>
          <w:tcPr>
            <w:tcW w:w="4531" w:type="dxa"/>
          </w:tcPr>
          <w:p w14:paraId="0F648E9B" w14:textId="1E4FEAF5" w:rsidR="00FF317C" w:rsidRDefault="00101EE7" w:rsidP="00DE0AA1">
            <w:r>
              <w:t>Monitorka334</w:t>
            </w:r>
            <w:r w:rsidR="00E34215" w:rsidRPr="00E34215">
              <w:t>@</w:t>
            </w:r>
            <w:r w:rsidR="00E34215">
              <w:t>seznam.cz</w:t>
            </w:r>
          </w:p>
        </w:tc>
      </w:tr>
      <w:tr w:rsidR="00FF317C" w14:paraId="16A6467F" w14:textId="77777777" w:rsidTr="00BB191C">
        <w:tc>
          <w:tcPr>
            <w:tcW w:w="4531" w:type="dxa"/>
          </w:tcPr>
          <w:p w14:paraId="368FF88A" w14:textId="77777777" w:rsidR="00FF317C" w:rsidRDefault="00FF317C" w:rsidP="00BB191C">
            <w:r>
              <w:t>Zástupce hlavního organizátora:</w:t>
            </w:r>
          </w:p>
        </w:tc>
        <w:tc>
          <w:tcPr>
            <w:tcW w:w="4531" w:type="dxa"/>
          </w:tcPr>
          <w:p w14:paraId="4C3E8CA4" w14:textId="7B0A5103" w:rsidR="00FF317C" w:rsidRDefault="00101EE7" w:rsidP="00BB191C">
            <w:r>
              <w:t>Denisa Lajmarová</w:t>
            </w:r>
          </w:p>
        </w:tc>
      </w:tr>
      <w:tr w:rsidR="00FF317C" w14:paraId="4C2DED40" w14:textId="77777777" w:rsidTr="00EE28E6">
        <w:tc>
          <w:tcPr>
            <w:tcW w:w="4531" w:type="dxa"/>
          </w:tcPr>
          <w:p w14:paraId="7880AADF" w14:textId="15EC4FC1" w:rsidR="00FF317C" w:rsidRDefault="00FF317C" w:rsidP="00FF317C">
            <w:r>
              <w:t>Telefon:</w:t>
            </w:r>
          </w:p>
        </w:tc>
        <w:tc>
          <w:tcPr>
            <w:tcW w:w="4531" w:type="dxa"/>
          </w:tcPr>
          <w:p w14:paraId="7B281802" w14:textId="2A036FD3" w:rsidR="00FF317C" w:rsidRDefault="00101EE7" w:rsidP="00FF317C">
            <w:r>
              <w:t>721006188</w:t>
            </w:r>
          </w:p>
        </w:tc>
      </w:tr>
      <w:tr w:rsidR="00203C7C" w14:paraId="1C10B617" w14:textId="77777777" w:rsidTr="00EE28E6">
        <w:tc>
          <w:tcPr>
            <w:tcW w:w="4531" w:type="dxa"/>
          </w:tcPr>
          <w:p w14:paraId="364BBE41" w14:textId="25BC506B" w:rsidR="00203C7C" w:rsidRDefault="00203C7C" w:rsidP="00203C7C">
            <w:r>
              <w:t>E-mail:</w:t>
            </w:r>
          </w:p>
        </w:tc>
        <w:tc>
          <w:tcPr>
            <w:tcW w:w="4531" w:type="dxa"/>
          </w:tcPr>
          <w:p w14:paraId="12CEA15A" w14:textId="556F010A" w:rsidR="00203C7C" w:rsidRDefault="00101EE7" w:rsidP="00203C7C">
            <w:r>
              <w:t>d.lajmarova</w:t>
            </w:r>
            <w:r w:rsidRPr="00E34215">
              <w:t>@</w:t>
            </w:r>
            <w:r>
              <w:t>seznam.cz</w:t>
            </w:r>
          </w:p>
        </w:tc>
      </w:tr>
      <w:tr w:rsidR="00203C7C" w14:paraId="3D884597" w14:textId="77777777" w:rsidTr="00EE28E6">
        <w:tc>
          <w:tcPr>
            <w:tcW w:w="4531" w:type="dxa"/>
          </w:tcPr>
          <w:p w14:paraId="48265344" w14:textId="77777777" w:rsidR="00203C7C" w:rsidRDefault="00203C7C" w:rsidP="00203C7C"/>
        </w:tc>
        <w:tc>
          <w:tcPr>
            <w:tcW w:w="4531" w:type="dxa"/>
          </w:tcPr>
          <w:p w14:paraId="0155396A" w14:textId="77777777" w:rsidR="00203C7C" w:rsidRDefault="00203C7C" w:rsidP="00203C7C"/>
        </w:tc>
      </w:tr>
    </w:tbl>
    <w:p w14:paraId="5E0E6148" w14:textId="37C63207" w:rsidR="00217F1F" w:rsidRPr="001509DE" w:rsidRDefault="00EF1433" w:rsidP="001509DE">
      <w:pPr>
        <w:pStyle w:val="Nadpis1"/>
      </w:pPr>
      <w:r w:rsidRPr="001509DE">
        <w:t>Dosavadní z</w:t>
      </w:r>
      <w:r w:rsidR="00E8146C" w:rsidRPr="001509DE">
        <w:t xml:space="preserve">kušenosti </w:t>
      </w:r>
      <w:r w:rsidR="0063765E" w:rsidRPr="001509DE">
        <w:t>pořadatele</w:t>
      </w:r>
      <w:r w:rsidRPr="001509DE">
        <w:t xml:space="preserve"> s organizací závodů</w:t>
      </w:r>
    </w:p>
    <w:p w14:paraId="2F8531C6" w14:textId="30AC7763" w:rsidR="0001653E" w:rsidRDefault="00E34215" w:rsidP="00E34215">
      <w:pPr>
        <w:jc w:val="both"/>
      </w:pPr>
      <w:r>
        <w:t>Chropyně - Kvalifikační závod na MR v</w:t>
      </w:r>
      <w:r w:rsidR="0001653E">
        <w:t> </w:t>
      </w:r>
      <w:r>
        <w:t>agility</w:t>
      </w:r>
      <w:r w:rsidR="0001653E">
        <w:t>,</w:t>
      </w:r>
      <w:r>
        <w:t xml:space="preserve"> </w:t>
      </w:r>
      <w:r w:rsidRPr="00E34215">
        <w:t>20. 06. 2020 - 21. 06. 2020</w:t>
      </w:r>
      <w:r w:rsidR="00203C7C">
        <w:t>, cca 250 týmů</w:t>
      </w:r>
    </w:p>
    <w:p w14:paraId="6461B38A" w14:textId="0F0EE481" w:rsidR="00203C7C" w:rsidRDefault="00203C7C" w:rsidP="00E34215">
      <w:pPr>
        <w:jc w:val="both"/>
      </w:pPr>
      <w:r w:rsidRPr="00203C7C">
        <w:t xml:space="preserve">Milovice cup a Mistrovství ČR PRT, JRT a BRT – počet týmů cca 90, 9.-10.10. 2021, Milovice u Kroměříže </w:t>
      </w:r>
    </w:p>
    <w:p w14:paraId="0314607A" w14:textId="1234CF3F" w:rsidR="00E34215" w:rsidRDefault="0001653E" w:rsidP="005D3408">
      <w:pPr>
        <w:jc w:val="both"/>
      </w:pPr>
      <w:r w:rsidRPr="0001653E">
        <w:t>Chropyně - 1. Kvalifikační závod na Mistrovství České republiky</w:t>
      </w:r>
      <w:r>
        <w:t xml:space="preserve">, </w:t>
      </w:r>
      <w:r w:rsidRPr="0001653E">
        <w:t>20. 05. 2023 - 21. 05. 2023</w:t>
      </w:r>
      <w:r w:rsidR="00203C7C">
        <w:t>, cca 250 týmů</w:t>
      </w:r>
    </w:p>
    <w:p w14:paraId="545AEE1B" w14:textId="497A03B8" w:rsidR="00E8146C" w:rsidRDefault="00E8146C" w:rsidP="001509DE">
      <w:pPr>
        <w:pStyle w:val="Nadpis1"/>
      </w:pPr>
      <w:r w:rsidRPr="00E8146C">
        <w:t>Popis a složení organizačního týmu</w:t>
      </w:r>
    </w:p>
    <w:p w14:paraId="13BBD450" w14:textId="0FDFED34" w:rsidR="00203C7C" w:rsidRDefault="004F0E46" w:rsidP="00203C7C">
      <w:pPr>
        <w:rPr>
          <w:b/>
          <w:bCs/>
        </w:rPr>
      </w:pPr>
      <w:r>
        <w:t>Adéla Maršálková</w:t>
      </w:r>
      <w:r w:rsidR="00203C7C" w:rsidRPr="00203C7C">
        <w:t xml:space="preserve"> (člen výboru Agility Kroměříž): hlavní organizátor - komunikace s KA ČR, zajištění technického zázemí a koordinátor na místě</w:t>
      </w:r>
    </w:p>
    <w:p w14:paraId="68FD77BB" w14:textId="1B66076A" w:rsidR="00203C7C" w:rsidRDefault="004F0E46" w:rsidP="00203C7C">
      <w:pPr>
        <w:rPr>
          <w:b/>
          <w:bCs/>
        </w:rPr>
      </w:pPr>
      <w:r>
        <w:t>Denisa Lajmarová</w:t>
      </w:r>
      <w:r w:rsidR="00203C7C" w:rsidRPr="00203C7C">
        <w:t xml:space="preserve"> (člen výboru Agility Kroměříž): zástupce hlavního organizátora</w:t>
      </w:r>
      <w:r>
        <w:t xml:space="preserve">, </w:t>
      </w:r>
      <w:r w:rsidR="00203C7C" w:rsidRPr="00203C7C">
        <w:t>organizace 1 parkuru a všech pomocníků na něm (zkušený tým pomocníků z Agility Kroměříž, z. s.), komunikace s</w:t>
      </w:r>
      <w:r w:rsidR="00203C7C">
        <w:rPr>
          <w:b/>
          <w:bCs/>
        </w:rPr>
        <w:t> </w:t>
      </w:r>
      <w:r w:rsidR="00203C7C" w:rsidRPr="00203C7C">
        <w:t>rozhodčím</w:t>
      </w:r>
    </w:p>
    <w:p w14:paraId="2A40E15C" w14:textId="56F01F72" w:rsidR="00203C7C" w:rsidRDefault="00203C7C" w:rsidP="00203C7C">
      <w:pPr>
        <w:rPr>
          <w:b/>
          <w:bCs/>
        </w:rPr>
      </w:pPr>
      <w:r w:rsidRPr="00203C7C">
        <w:t>Renáta Ježková (člen výboru Agility Kroměříž): další zodpovědná osoba - organizace 1 parkuru a všech pomocníků na něm (zkušený tým pomocníků z Agility Kroměříž, z. s. + další v jednání), komunikace s</w:t>
      </w:r>
      <w:r>
        <w:rPr>
          <w:b/>
          <w:bCs/>
        </w:rPr>
        <w:t> </w:t>
      </w:r>
      <w:r w:rsidRPr="00203C7C">
        <w:t>rozhodčím</w:t>
      </w:r>
    </w:p>
    <w:p w14:paraId="1C8F225C" w14:textId="0825B943" w:rsidR="00A44081" w:rsidRPr="00203C7C" w:rsidRDefault="00204800" w:rsidP="00203C7C">
      <w:pPr>
        <w:pStyle w:val="Nadpis1"/>
        <w:rPr>
          <w:rFonts w:eastAsiaTheme="minorHAnsi"/>
        </w:rPr>
      </w:pPr>
      <w:r>
        <w:t>Popis naplnění požadavků na zázemí s využitím tabulky v příloze č. 1</w:t>
      </w:r>
    </w:p>
    <w:p w14:paraId="2EBC641E" w14:textId="386B85B8" w:rsidR="00D77B8B" w:rsidRDefault="007D4F76" w:rsidP="00CA2AED">
      <w:pPr>
        <w:jc w:val="both"/>
      </w:pPr>
      <w:r>
        <w:t xml:space="preserve">Závod se uskuteční v areálu </w:t>
      </w:r>
      <w:r w:rsidR="00203C7C" w:rsidRPr="00203C7C">
        <w:t xml:space="preserve">FK Chropyně, o.s. </w:t>
      </w:r>
      <w:r w:rsidR="00CA2AED">
        <w:t>(</w:t>
      </w:r>
      <w:r w:rsidR="00CA2AED">
        <w:t>Hanácké náměstí 551</w:t>
      </w:r>
      <w:r w:rsidR="00CA2AED">
        <w:t xml:space="preserve">, </w:t>
      </w:r>
      <w:r w:rsidR="00CA2AED">
        <w:t>Chropyně</w:t>
      </w:r>
      <w:r w:rsidR="00CA2AED">
        <w:t xml:space="preserve"> </w:t>
      </w:r>
      <w:r w:rsidR="00CA2AED">
        <w:t>76811</w:t>
      </w:r>
      <w:r w:rsidR="00203C7C">
        <w:t xml:space="preserve">, </w:t>
      </w:r>
      <w:r w:rsidR="00203C7C" w:rsidRPr="00203C7C">
        <w:t>- Oficiální stránky fotbalového klubu Chropyně (fkchropyne.cz)</w:t>
      </w:r>
      <w:r w:rsidR="00CA2AED">
        <w:t xml:space="preserve">). Tento areál disponuje fotbalovým hřištěm s umělým trávníkem zasypaným gumovým granulátem, krytou tribunou, </w:t>
      </w:r>
      <w:r w:rsidR="007304A8">
        <w:t>dvěma restauracemi</w:t>
      </w:r>
      <w:r w:rsidR="00203C7C">
        <w:t xml:space="preserve"> v bezprostřední blízkosti hřiště, </w:t>
      </w:r>
      <w:r w:rsidR="007304A8">
        <w:t xml:space="preserve">s </w:t>
      </w:r>
      <w:r w:rsidR="00203C7C">
        <w:t>dostatkem prostoru pro venčení psů a parkovacích míst pro závodníky.</w:t>
      </w:r>
      <w:r w:rsidR="007304A8">
        <w:t xml:space="preserve"> Areál se nachází nedaleko centra města, v docházkové vzdálenosti k obchodu s potravinami.</w:t>
      </w:r>
      <w:r w:rsidR="00203C7C">
        <w:t xml:space="preserve"> </w:t>
      </w:r>
      <w:r w:rsidR="00CA2AED">
        <w:t xml:space="preserve"> </w:t>
      </w:r>
    </w:p>
    <w:p w14:paraId="6301089A" w14:textId="0A88635A" w:rsidR="007304A8" w:rsidRDefault="007304A8" w:rsidP="005D3408">
      <w:pPr>
        <w:jc w:val="both"/>
      </w:pPr>
      <w:r>
        <w:t>+ tabulka z přílohy 1</w:t>
      </w:r>
    </w:p>
    <w:p w14:paraId="08842490" w14:textId="233A5DD2" w:rsidR="00204800" w:rsidRDefault="001509DE" w:rsidP="001509DE">
      <w:pPr>
        <w:pStyle w:val="Nadpis1"/>
      </w:pPr>
      <w:r>
        <w:t>Nabídková cena</w:t>
      </w:r>
    </w:p>
    <w:p w14:paraId="6A4FE3E3" w14:textId="33187574" w:rsidR="004A62D0" w:rsidRPr="004A62D0" w:rsidRDefault="004A62D0" w:rsidP="004A62D0">
      <w:r>
        <w:t xml:space="preserve">Níže uvedené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09DE" w14:paraId="79787EA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2796FF7E" w14:textId="682CFA6C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Položka</w:t>
            </w:r>
          </w:p>
        </w:tc>
        <w:tc>
          <w:tcPr>
            <w:tcW w:w="4531" w:type="dxa"/>
            <w:vAlign w:val="center"/>
          </w:tcPr>
          <w:p w14:paraId="66D44C1A" w14:textId="4F9F5970" w:rsidR="001509DE" w:rsidRPr="001509DE" w:rsidRDefault="001509DE">
            <w:pPr>
              <w:rPr>
                <w:b/>
                <w:bCs/>
              </w:rPr>
            </w:pPr>
            <w:r w:rsidRPr="001509DE">
              <w:rPr>
                <w:b/>
                <w:bCs/>
              </w:rPr>
              <w:t>Nabídková cena</w:t>
            </w:r>
            <w:r w:rsidR="004A62D0">
              <w:rPr>
                <w:b/>
                <w:bCs/>
              </w:rPr>
              <w:t xml:space="preserve"> v Kč</w:t>
            </w:r>
          </w:p>
        </w:tc>
      </w:tr>
      <w:tr w:rsidR="00DA0E9D" w14:paraId="4E14508B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4F9AD0F4" w14:textId="08F8D21C" w:rsidR="00C77039" w:rsidRPr="001509DE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Pronájem areálu</w:t>
            </w:r>
          </w:p>
        </w:tc>
        <w:tc>
          <w:tcPr>
            <w:tcW w:w="4531" w:type="dxa"/>
            <w:vAlign w:val="center"/>
          </w:tcPr>
          <w:p w14:paraId="014EFB88" w14:textId="4D30CC0F" w:rsidR="00DA0E9D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17823">
              <w:rPr>
                <w:b/>
                <w:bCs/>
              </w:rPr>
              <w:t>000 Kč</w:t>
            </w:r>
          </w:p>
        </w:tc>
      </w:tr>
      <w:tr w:rsidR="00C77039" w14:paraId="70481B25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00D580C1" w14:textId="698D4A7A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Doplňkové služby</w:t>
            </w:r>
          </w:p>
        </w:tc>
        <w:tc>
          <w:tcPr>
            <w:tcW w:w="4531" w:type="dxa"/>
            <w:vAlign w:val="center"/>
          </w:tcPr>
          <w:p w14:paraId="178086CF" w14:textId="51874361" w:rsidR="00C77039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  <w:r w:rsidR="00D1108F">
              <w:rPr>
                <w:b/>
                <w:bCs/>
              </w:rPr>
              <w:t>WC servis 15000Kč</w:t>
            </w:r>
          </w:p>
          <w:p w14:paraId="3C70AF99" w14:textId="40BA98DE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  <w:r w:rsidR="00D1108F">
              <w:rPr>
                <w:b/>
                <w:bCs/>
              </w:rPr>
              <w:t xml:space="preserve"> Ostatní potřeby 3000Kč</w:t>
            </w:r>
          </w:p>
          <w:p w14:paraId="19B92EE1" w14:textId="296C7469" w:rsidR="000C3F9B" w:rsidRPr="001509DE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w:r w:rsidR="0067782F">
              <w:rPr>
                <w:b/>
                <w:bCs/>
              </w:rPr>
              <w:t>Převoz překážek 4000Kč</w:t>
            </w:r>
          </w:p>
        </w:tc>
      </w:tr>
      <w:tr w:rsidR="00C77039" w14:paraId="08283836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C2F7460" w14:textId="430E8EDE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Časomíra a výsledky</w:t>
            </w:r>
          </w:p>
        </w:tc>
        <w:tc>
          <w:tcPr>
            <w:tcW w:w="4531" w:type="dxa"/>
            <w:vAlign w:val="center"/>
          </w:tcPr>
          <w:p w14:paraId="739076BD" w14:textId="641143E6" w:rsidR="00C77039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10000Kč</w:t>
            </w:r>
          </w:p>
        </w:tc>
      </w:tr>
      <w:tr w:rsidR="00C77039" w14:paraId="6651AF3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5AE3F95E" w14:textId="1C61BAB7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Překážky</w:t>
            </w:r>
          </w:p>
        </w:tc>
        <w:tc>
          <w:tcPr>
            <w:tcW w:w="4531" w:type="dxa"/>
            <w:vAlign w:val="center"/>
          </w:tcPr>
          <w:p w14:paraId="76E26536" w14:textId="0566B057" w:rsidR="00C77039" w:rsidRPr="001509DE" w:rsidRDefault="00EC7C92">
            <w:pPr>
              <w:rPr>
                <w:b/>
                <w:bCs/>
              </w:rPr>
            </w:pPr>
            <w:r>
              <w:rPr>
                <w:b/>
                <w:bCs/>
              </w:rPr>
              <w:t>20000Kč</w:t>
            </w:r>
          </w:p>
        </w:tc>
      </w:tr>
      <w:tr w:rsidR="00C77039" w14:paraId="478D89A1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8EEF787" w14:textId="5CD8B0D4" w:rsidR="00C77039" w:rsidRDefault="00C77039">
            <w:pPr>
              <w:rPr>
                <w:b/>
                <w:bCs/>
              </w:rPr>
            </w:pPr>
            <w:r>
              <w:rPr>
                <w:b/>
                <w:bCs/>
              </w:rPr>
              <w:t>Ozvučení</w:t>
            </w:r>
          </w:p>
        </w:tc>
        <w:tc>
          <w:tcPr>
            <w:tcW w:w="4531" w:type="dxa"/>
            <w:vAlign w:val="center"/>
          </w:tcPr>
          <w:p w14:paraId="429ACBE9" w14:textId="0E2A0804" w:rsidR="00C77039" w:rsidRPr="001509DE" w:rsidRDefault="00D1108F">
            <w:pPr>
              <w:rPr>
                <w:b/>
                <w:bCs/>
              </w:rPr>
            </w:pPr>
            <w:r>
              <w:rPr>
                <w:b/>
                <w:bCs/>
              </w:rPr>
              <w:t>1000Kč</w:t>
            </w:r>
          </w:p>
        </w:tc>
      </w:tr>
      <w:tr w:rsidR="000C3F9B" w14:paraId="248196B7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67DC90B1" w14:textId="5E77AB58" w:rsidR="000C3F9B" w:rsidRDefault="000C3F9B">
            <w:pPr>
              <w:rPr>
                <w:b/>
                <w:bCs/>
              </w:rPr>
            </w:pPr>
            <w:r>
              <w:rPr>
                <w:b/>
                <w:bCs/>
              </w:rPr>
              <w:t>Odměna organizátora (pořadatele)</w:t>
            </w:r>
          </w:p>
        </w:tc>
        <w:tc>
          <w:tcPr>
            <w:tcW w:w="4531" w:type="dxa"/>
            <w:vAlign w:val="center"/>
          </w:tcPr>
          <w:p w14:paraId="13A7B96F" w14:textId="4F87AEA7" w:rsidR="000C3F9B" w:rsidRPr="001509DE" w:rsidRDefault="00EC7C92">
            <w:pPr>
              <w:rPr>
                <w:b/>
                <w:bCs/>
              </w:rPr>
            </w:pPr>
            <w:r>
              <w:rPr>
                <w:b/>
                <w:bCs/>
              </w:rPr>
              <w:t>30000Kč</w:t>
            </w:r>
          </w:p>
        </w:tc>
      </w:tr>
      <w:tr w:rsidR="00E00CDD" w14:paraId="3668B55A" w14:textId="77777777" w:rsidTr="001509DE">
        <w:trPr>
          <w:trHeight w:val="454"/>
        </w:trPr>
        <w:tc>
          <w:tcPr>
            <w:tcW w:w="4531" w:type="dxa"/>
            <w:vAlign w:val="center"/>
          </w:tcPr>
          <w:p w14:paraId="32CA3629" w14:textId="11C3B215" w:rsidR="00E00CDD" w:rsidRPr="00E00CDD" w:rsidRDefault="00E00CDD">
            <w:pPr>
              <w:rPr>
                <w:b/>
                <w:bCs/>
              </w:rPr>
            </w:pPr>
            <w:r w:rsidRPr="00E00CDD">
              <w:rPr>
                <w:b/>
                <w:bCs/>
              </w:rPr>
              <w:t>Celková částka za pořádání akce</w:t>
            </w:r>
          </w:p>
        </w:tc>
        <w:tc>
          <w:tcPr>
            <w:tcW w:w="4531" w:type="dxa"/>
            <w:vAlign w:val="center"/>
          </w:tcPr>
          <w:p w14:paraId="128C9625" w14:textId="3188EE78" w:rsidR="00E00CDD" w:rsidRDefault="0067782F">
            <w:r>
              <w:t>113000Kč</w:t>
            </w:r>
          </w:p>
        </w:tc>
      </w:tr>
    </w:tbl>
    <w:p w14:paraId="193F6986" w14:textId="77777777" w:rsidR="0063765E" w:rsidRDefault="0063765E"/>
    <w:sectPr w:rsidR="00637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3F92" w14:textId="77777777" w:rsidR="00B321B4" w:rsidRDefault="00B321B4" w:rsidP="005F1B2A">
      <w:pPr>
        <w:spacing w:after="0" w:line="240" w:lineRule="auto"/>
      </w:pPr>
      <w:r>
        <w:separator/>
      </w:r>
    </w:p>
  </w:endnote>
  <w:endnote w:type="continuationSeparator" w:id="0">
    <w:p w14:paraId="1F68A620" w14:textId="77777777" w:rsidR="00B321B4" w:rsidRDefault="00B321B4" w:rsidP="005F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7A16" w14:textId="77777777" w:rsidR="00B321B4" w:rsidRDefault="00B321B4" w:rsidP="005F1B2A">
      <w:pPr>
        <w:spacing w:after="0" w:line="240" w:lineRule="auto"/>
      </w:pPr>
      <w:r>
        <w:separator/>
      </w:r>
    </w:p>
  </w:footnote>
  <w:footnote w:type="continuationSeparator" w:id="0">
    <w:p w14:paraId="12FAB39A" w14:textId="77777777" w:rsidR="00B321B4" w:rsidRDefault="00B321B4" w:rsidP="005F1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3230A"/>
    <w:multiLevelType w:val="hybridMultilevel"/>
    <w:tmpl w:val="C830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658C"/>
    <w:multiLevelType w:val="hybridMultilevel"/>
    <w:tmpl w:val="EFDC6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F644C"/>
    <w:multiLevelType w:val="hybridMultilevel"/>
    <w:tmpl w:val="FB0E0082"/>
    <w:lvl w:ilvl="0" w:tplc="FA9A7C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59305">
    <w:abstractNumId w:val="2"/>
  </w:num>
  <w:num w:numId="2" w16cid:durableId="727074467">
    <w:abstractNumId w:val="1"/>
  </w:num>
  <w:num w:numId="3" w16cid:durableId="2101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23"/>
    <w:rsid w:val="0001653E"/>
    <w:rsid w:val="000C3F9B"/>
    <w:rsid w:val="00101EE7"/>
    <w:rsid w:val="00123A9A"/>
    <w:rsid w:val="00133CA8"/>
    <w:rsid w:val="001509DE"/>
    <w:rsid w:val="0016109E"/>
    <w:rsid w:val="00195023"/>
    <w:rsid w:val="00203C7C"/>
    <w:rsid w:val="00204800"/>
    <w:rsid w:val="00217F1F"/>
    <w:rsid w:val="00244177"/>
    <w:rsid w:val="0034662C"/>
    <w:rsid w:val="00475267"/>
    <w:rsid w:val="004916E3"/>
    <w:rsid w:val="004A62D0"/>
    <w:rsid w:val="004F0E46"/>
    <w:rsid w:val="00523223"/>
    <w:rsid w:val="005D3408"/>
    <w:rsid w:val="005F1B2A"/>
    <w:rsid w:val="00625C61"/>
    <w:rsid w:val="0063765E"/>
    <w:rsid w:val="0067782F"/>
    <w:rsid w:val="006B2F14"/>
    <w:rsid w:val="006F6DE3"/>
    <w:rsid w:val="007304A8"/>
    <w:rsid w:val="007530CB"/>
    <w:rsid w:val="007B1996"/>
    <w:rsid w:val="007D4F76"/>
    <w:rsid w:val="007E19A5"/>
    <w:rsid w:val="008875A0"/>
    <w:rsid w:val="008A7D7A"/>
    <w:rsid w:val="009278C4"/>
    <w:rsid w:val="00A44081"/>
    <w:rsid w:val="00A53AAF"/>
    <w:rsid w:val="00B321B4"/>
    <w:rsid w:val="00BC1FB9"/>
    <w:rsid w:val="00BD23FD"/>
    <w:rsid w:val="00C17823"/>
    <w:rsid w:val="00C77039"/>
    <w:rsid w:val="00CA2AED"/>
    <w:rsid w:val="00D1108F"/>
    <w:rsid w:val="00D77B8B"/>
    <w:rsid w:val="00DA0E9D"/>
    <w:rsid w:val="00DE0AA1"/>
    <w:rsid w:val="00E00CDD"/>
    <w:rsid w:val="00E34215"/>
    <w:rsid w:val="00E8146C"/>
    <w:rsid w:val="00E85519"/>
    <w:rsid w:val="00EB6811"/>
    <w:rsid w:val="00EC7C92"/>
    <w:rsid w:val="00EE28E6"/>
    <w:rsid w:val="00EF1433"/>
    <w:rsid w:val="00F91209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E2FB4"/>
  <w15:chartTrackingRefBased/>
  <w15:docId w15:val="{B9C735CB-A5D7-4409-B8B5-8980DF0F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09DE"/>
    <w:pPr>
      <w:keepNext/>
      <w:keepLines/>
      <w:numPr>
        <w:numId w:val="1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509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01653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653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03C7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03C7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F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B2A"/>
  </w:style>
  <w:style w:type="paragraph" w:styleId="Zpat">
    <w:name w:val="footer"/>
    <w:basedOn w:val="Normln"/>
    <w:link w:val="ZpatChar"/>
    <w:uiPriority w:val="99"/>
    <w:unhideWhenUsed/>
    <w:rsid w:val="005F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5e39e-cd7f-44d6-802b-bc48f5e95f1f" xsi:nil="true"/>
    <lcf76f155ced4ddcb4097134ff3c332f xmlns="3c236729-f79f-466c-a7ec-c51c0f91de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FB69CF799C44793D4AD5CFB99F617" ma:contentTypeVersion="15" ma:contentTypeDescription="Vytvoří nový dokument" ma:contentTypeScope="" ma:versionID="48d8a0ca9da424b8e0e58d65ce6dfe28">
  <xsd:schema xmlns:xsd="http://www.w3.org/2001/XMLSchema" xmlns:xs="http://www.w3.org/2001/XMLSchema" xmlns:p="http://schemas.microsoft.com/office/2006/metadata/properties" xmlns:ns2="3c236729-f79f-466c-a7ec-c51c0f91decc" xmlns:ns3="d165e39e-cd7f-44d6-802b-bc48f5e95f1f" targetNamespace="http://schemas.microsoft.com/office/2006/metadata/properties" ma:root="true" ma:fieldsID="ad5f6241bddc2980c77aa040526af654" ns2:_="" ns3:_="">
    <xsd:import namespace="3c236729-f79f-466c-a7ec-c51c0f91decc"/>
    <xsd:import namespace="d165e39e-cd7f-44d6-802b-bc48f5e95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36729-f79f-466c-a7ec-c51c0f91d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d0febff-7f6c-4020-a9f6-059199a1a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5e39e-cd7f-44d6-802b-bc48f5e95f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6c892d-3d09-49e7-a548-d0d8317e282b}" ma:internalName="TaxCatchAll" ma:showField="CatchAllData" ma:web="d165e39e-cd7f-44d6-802b-bc48f5e95f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1071E-F6BC-4924-ACBC-D63C724441E9}">
  <ds:schemaRefs>
    <ds:schemaRef ds:uri="http://schemas.microsoft.com/office/2006/metadata/properties"/>
    <ds:schemaRef ds:uri="http://schemas.microsoft.com/office/infopath/2007/PartnerControls"/>
    <ds:schemaRef ds:uri="d165e39e-cd7f-44d6-802b-bc48f5e95f1f"/>
    <ds:schemaRef ds:uri="3c236729-f79f-466c-a7ec-c51c0f91decc"/>
  </ds:schemaRefs>
</ds:datastoreItem>
</file>

<file path=customXml/itemProps2.xml><?xml version="1.0" encoding="utf-8"?>
<ds:datastoreItem xmlns:ds="http://schemas.openxmlformats.org/officeDocument/2006/customXml" ds:itemID="{04D442C1-1DDA-4005-B333-137AB26A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27FDA-EB9B-4C8D-806A-62CDA91D3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Čekajle</dc:creator>
  <cp:keywords/>
  <dc:description/>
  <cp:lastModifiedBy>Dell</cp:lastModifiedBy>
  <cp:revision>16</cp:revision>
  <dcterms:created xsi:type="dcterms:W3CDTF">2024-12-02T14:06:00Z</dcterms:created>
  <dcterms:modified xsi:type="dcterms:W3CDTF">2025-12-12T11:08:00Z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0x01010021FFB69CF799C44793D4AD5CFB99F617</vt:lpwstr>
  </property>
  <property fmtid="{D5CDD505-2E9C-101B-9397-08002B2CF9AE}" pid="3" name="MediaServiceImageTags">
    <vt:lpwstr/>
  </property>
</Properties>
</file>