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>
          <w:rtl w:val="0"/>
        </w:rPr>
        <w:t xml:space="preserve">Nabídka na pořádání soustředění pro juniorskou veřejnost ve dnech 3.-5.8. 2026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Základní kontaktní údaje uchazeče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Ucházím se o pořádání kempu pro juniorskou veřejnost.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Jméno a příjmení hlavního organizátora: Adéla Havlíčková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Kontaktní email: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adela.havliczech@gmail.co</w:t>
        </w:r>
      </w:hyperlink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Kontaktní telefon: 775 755 160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Zástupce hlavního organizátora: Klára Válková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Kontaktní email: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klari.valkova@seznam.cz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Kontaktní telefon: 604 338 085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Dosavadní zkušenosti pořadatele s organizací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Adéla Havlíčková se věnuje agility již 19 let a 5 let působí i jako mezinárodní rozhodčí agility. Má zkušenosti s výcvikem a tréninkem různých plemen a týmů různých úrovní - od začátečníků po pokročilé. Pravidelně se účastní mezinárodních závodů jako závodník i rozhodči. Působí také jako trenér v Šumperku a Brně. Má zkušenosti s pořádáním závodů a táborů agility.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Klára Válková se věnuje agility 10 let. Má zkušenosti s různými plemeny i velikostními kategoriemi. Pravidelně se účastní a získává umístění na mezinárodních prestižních závodech. Zároveň vede pravidelné tréninky v Ostravě a okolí či pořádá tábory po celé ČR. Má za sebou kurz psích masáží, pravidelně se věnuje dogfitness a kondiční přípravě psů i psovodů.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Popis a složení organizačního týmu: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Trenéři: Adéla Havlíčková, Klára Válková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Popis naplnění požadavků na zázemí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Akce se bude konat ve sportovním kynologickém areálu KK Simire v Ratenicích. Ubytování a stravu si účastníci zajišťují sami. V areálu je možné se ubytovat v chatkách a zároveň je možné také dojíždět. V případě zájmu bude zajištěno hromadné objednávání obědů a večeří. K dispozici je vybavená kuchyňka. Organizátor nepřebírá zodpovědnost za děti a jejich psy, která zůstává na straně rodičů. Rodiče se mohou campu zúčastnit v roli diváka bez zásahu do tréninků a ostatních akcí.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V rámci soustředění avizujeme nulovou toleranci alkoholu a návykových látek včetně elektronických cigaret. Při porušení bude uchazeč z kempu vyloučen.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Během kempu bude probíhat nejen trénink agility sekvencí a parkurů, ale také vzdělávání v oblasti dogftiness, kondiční přípravy psovodů i teorie. Během kempu bude probíhat i celotáborová hra, kde chceme podpořit týmového ducha a kreativitu účastníků.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Pro zachování kvality kempu je omezena kapacita na 20 účastníků.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Cardo" w:cs="Cardo" w:eastAsia="Cardo" w:hAnsi="Cardo"/>
          <w:rtl w:val="0"/>
        </w:rPr>
        <w:t xml:space="preserve">⸻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4. Nabídková cena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Pronájem areálu – 6000,-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Odměna trenérům a organizátorům včetně ubytování – 45.000,-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Příspěvek uchazeče, pokud bude nutný – 20.000,- (1.000,-/pes)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Drobné výdaje (ceny, táborová hra), dle vyúčtování – max. 5.000,-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Celková částka za pořádání akce s příspěvkem uchazeče – 36 000,-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Celková částka za pořádání akce bez příspěvku uchazeče – 56 000,-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dela.havliczech@gmail.co" TargetMode="External"/><Relationship Id="rId7" Type="http://schemas.openxmlformats.org/officeDocument/2006/relationships/hyperlink" Target="mailto:klari.valkova@seznam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