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5C721" w14:textId="77777777" w:rsidR="00EF4A93" w:rsidRPr="00D12EA7" w:rsidRDefault="00EF4A93" w:rsidP="00803238"/>
    <w:p w14:paraId="28951BED" w14:textId="77777777" w:rsidR="00EF4A93" w:rsidRPr="00D12EA7" w:rsidRDefault="00EF4A93" w:rsidP="00803238"/>
    <w:p w14:paraId="7B5D0BE4" w14:textId="77777777" w:rsidR="00EF4A93" w:rsidRPr="00D12EA7" w:rsidRDefault="00EF4A93" w:rsidP="00803238"/>
    <w:p w14:paraId="3B9E1DE5" w14:textId="77777777" w:rsidR="00EF4A93" w:rsidRDefault="00EF4A93" w:rsidP="00803238"/>
    <w:p w14:paraId="3BED9B9B" w14:textId="77777777" w:rsidR="00D12EA7" w:rsidRDefault="00D12EA7" w:rsidP="00803238"/>
    <w:p w14:paraId="257752BE" w14:textId="77777777" w:rsidR="00D12EA7" w:rsidRDefault="00D12EA7" w:rsidP="00803238">
      <w:pPr>
        <w:jc w:val="center"/>
      </w:pPr>
    </w:p>
    <w:p w14:paraId="6DADF6CC" w14:textId="77777777" w:rsidR="00D12EA7" w:rsidRPr="00DB1FE0" w:rsidRDefault="00D12EA7" w:rsidP="00803238">
      <w:pPr>
        <w:jc w:val="center"/>
        <w:rPr>
          <w:sz w:val="48"/>
          <w:szCs w:val="48"/>
        </w:rPr>
      </w:pPr>
    </w:p>
    <w:p w14:paraId="45E1DDA8" w14:textId="79B30ED9" w:rsidR="003D08E0" w:rsidRDefault="00DB1FE0" w:rsidP="003D08E0">
      <w:pPr>
        <w:jc w:val="center"/>
        <w:rPr>
          <w:b/>
          <w:sz w:val="48"/>
          <w:szCs w:val="48"/>
        </w:rPr>
      </w:pPr>
      <w:r w:rsidRPr="00DB1FE0">
        <w:rPr>
          <w:b/>
          <w:sz w:val="48"/>
          <w:szCs w:val="48"/>
        </w:rPr>
        <w:t>PODMÍNKY PRO VÝBĚR ORGANIZÁTORA</w:t>
      </w:r>
    </w:p>
    <w:p w14:paraId="1E4F4781" w14:textId="77777777" w:rsidR="00827012" w:rsidRDefault="00827012" w:rsidP="003D08E0">
      <w:pPr>
        <w:jc w:val="center"/>
        <w:rPr>
          <w:b/>
          <w:sz w:val="48"/>
          <w:szCs w:val="48"/>
        </w:rPr>
      </w:pPr>
    </w:p>
    <w:p w14:paraId="650D7024" w14:textId="77777777" w:rsidR="00827012" w:rsidRDefault="00827012" w:rsidP="00827012">
      <w:pPr>
        <w:jc w:val="center"/>
        <w:rPr>
          <w:b/>
          <w:sz w:val="48"/>
          <w:szCs w:val="48"/>
        </w:rPr>
      </w:pPr>
      <w:r>
        <w:rPr>
          <w:b/>
          <w:sz w:val="48"/>
          <w:szCs w:val="48"/>
        </w:rPr>
        <w:t xml:space="preserve">KLUBU AGILITY ČESKÉ REPUBLIKY </w:t>
      </w:r>
    </w:p>
    <w:p w14:paraId="4F9412BB" w14:textId="77777777" w:rsidR="00827012" w:rsidRDefault="00827012" w:rsidP="00827012">
      <w:pPr>
        <w:jc w:val="center"/>
        <w:rPr>
          <w:b/>
          <w:sz w:val="48"/>
          <w:szCs w:val="48"/>
        </w:rPr>
      </w:pPr>
    </w:p>
    <w:p w14:paraId="7E9F8139" w14:textId="77777777" w:rsidR="00827012" w:rsidRPr="00DB1FE0" w:rsidRDefault="00827012" w:rsidP="00827012">
      <w:pPr>
        <w:jc w:val="center"/>
        <w:rPr>
          <w:b/>
          <w:sz w:val="48"/>
          <w:szCs w:val="48"/>
        </w:rPr>
      </w:pPr>
      <w:r>
        <w:rPr>
          <w:b/>
          <w:sz w:val="48"/>
          <w:szCs w:val="48"/>
        </w:rPr>
        <w:t>PRO ROK 2027</w:t>
      </w:r>
    </w:p>
    <w:p w14:paraId="05013F17" w14:textId="77777777" w:rsidR="003D08E0" w:rsidRPr="00DB1FE0" w:rsidRDefault="003D08E0" w:rsidP="003D08E0">
      <w:pPr>
        <w:jc w:val="center"/>
        <w:rPr>
          <w:b/>
          <w:sz w:val="48"/>
          <w:szCs w:val="48"/>
        </w:rPr>
      </w:pPr>
    </w:p>
    <w:p w14:paraId="56AE9186" w14:textId="4E33044C" w:rsidR="00DB1FE0" w:rsidRPr="00827012" w:rsidRDefault="00827012" w:rsidP="003D08E0">
      <w:pPr>
        <w:jc w:val="center"/>
        <w:rPr>
          <w:b/>
          <w:bCs/>
          <w:sz w:val="48"/>
          <w:szCs w:val="48"/>
        </w:rPr>
      </w:pPr>
      <w:r w:rsidRPr="00827012">
        <w:rPr>
          <w:b/>
          <w:bCs/>
          <w:sz w:val="48"/>
          <w:szCs w:val="48"/>
        </w:rPr>
        <w:t xml:space="preserve">Kvalifikační závod na </w:t>
      </w:r>
      <w:proofErr w:type="spellStart"/>
      <w:r w:rsidRPr="00827012">
        <w:rPr>
          <w:b/>
          <w:bCs/>
          <w:sz w:val="48"/>
          <w:szCs w:val="48"/>
        </w:rPr>
        <w:t>World</w:t>
      </w:r>
      <w:proofErr w:type="spellEnd"/>
      <w:r w:rsidRPr="00827012">
        <w:rPr>
          <w:b/>
          <w:bCs/>
          <w:sz w:val="48"/>
          <w:szCs w:val="48"/>
        </w:rPr>
        <w:t xml:space="preserve"> Agility Open (WAO) (2</w:t>
      </w:r>
      <w:r>
        <w:rPr>
          <w:b/>
          <w:bCs/>
          <w:sz w:val="48"/>
          <w:szCs w:val="48"/>
        </w:rPr>
        <w:t>2</w:t>
      </w:r>
      <w:r w:rsidRPr="00827012">
        <w:rPr>
          <w:b/>
          <w:bCs/>
          <w:sz w:val="48"/>
          <w:szCs w:val="48"/>
        </w:rPr>
        <w:t>. 01. - 2</w:t>
      </w:r>
      <w:r>
        <w:rPr>
          <w:b/>
          <w:bCs/>
          <w:sz w:val="48"/>
          <w:szCs w:val="48"/>
        </w:rPr>
        <w:t>4</w:t>
      </w:r>
      <w:r w:rsidRPr="00827012">
        <w:rPr>
          <w:b/>
          <w:bCs/>
          <w:sz w:val="48"/>
          <w:szCs w:val="48"/>
        </w:rPr>
        <w:t>. 01. 202</w:t>
      </w:r>
      <w:r>
        <w:rPr>
          <w:b/>
          <w:bCs/>
          <w:sz w:val="48"/>
          <w:szCs w:val="48"/>
        </w:rPr>
        <w:t>7</w:t>
      </w:r>
      <w:r w:rsidRPr="00827012">
        <w:rPr>
          <w:b/>
          <w:bCs/>
          <w:sz w:val="48"/>
          <w:szCs w:val="48"/>
        </w:rPr>
        <w:t>)</w:t>
      </w:r>
      <w:r w:rsidR="00DB1FE0" w:rsidRPr="00827012">
        <w:rPr>
          <w:b/>
          <w:bCs/>
          <w:sz w:val="48"/>
          <w:szCs w:val="48"/>
        </w:rPr>
        <w:t xml:space="preserve"> </w:t>
      </w:r>
    </w:p>
    <w:p w14:paraId="4D9730FC" w14:textId="77777777" w:rsidR="00DB1FE0" w:rsidRDefault="00DB1FE0" w:rsidP="003D08E0">
      <w:pPr>
        <w:jc w:val="center"/>
        <w:rPr>
          <w:b/>
          <w:sz w:val="48"/>
          <w:szCs w:val="48"/>
        </w:rPr>
      </w:pPr>
    </w:p>
    <w:p w14:paraId="30983E75" w14:textId="77777777" w:rsidR="00D12EA7" w:rsidRPr="00DB1FE0" w:rsidRDefault="00D12EA7" w:rsidP="00803238">
      <w:pPr>
        <w:jc w:val="center"/>
        <w:rPr>
          <w:sz w:val="48"/>
          <w:szCs w:val="48"/>
        </w:rPr>
      </w:pPr>
    </w:p>
    <w:p w14:paraId="5BA0D589" w14:textId="77777777" w:rsidR="00EF4A93" w:rsidRPr="00DB1FE0" w:rsidRDefault="00EF4A93" w:rsidP="00803238">
      <w:pPr>
        <w:jc w:val="center"/>
        <w:rPr>
          <w:sz w:val="48"/>
          <w:szCs w:val="48"/>
        </w:rPr>
      </w:pPr>
    </w:p>
    <w:p w14:paraId="442CCA1A" w14:textId="77777777" w:rsidR="0023304D" w:rsidRPr="00DB1FE0" w:rsidRDefault="0023304D" w:rsidP="00803238">
      <w:pPr>
        <w:jc w:val="center"/>
        <w:rPr>
          <w:sz w:val="48"/>
          <w:szCs w:val="48"/>
        </w:rPr>
      </w:pPr>
    </w:p>
    <w:p w14:paraId="48B987BF" w14:textId="77777777" w:rsidR="001544ED" w:rsidRDefault="001544ED" w:rsidP="00803238">
      <w:pPr>
        <w:jc w:val="center"/>
        <w:rPr>
          <w:sz w:val="48"/>
          <w:szCs w:val="48"/>
        </w:rPr>
      </w:pPr>
    </w:p>
    <w:p w14:paraId="6A954C35" w14:textId="77777777" w:rsidR="001544ED" w:rsidRDefault="001544ED" w:rsidP="00803238">
      <w:pPr>
        <w:jc w:val="center"/>
        <w:rPr>
          <w:sz w:val="48"/>
          <w:szCs w:val="48"/>
        </w:rPr>
      </w:pPr>
    </w:p>
    <w:p w14:paraId="28CC1F13" w14:textId="77777777" w:rsidR="001544ED" w:rsidRDefault="001544ED" w:rsidP="00803238">
      <w:pPr>
        <w:jc w:val="center"/>
        <w:rPr>
          <w:sz w:val="48"/>
          <w:szCs w:val="48"/>
        </w:rPr>
      </w:pPr>
    </w:p>
    <w:p w14:paraId="1FB853F9" w14:textId="77777777" w:rsidR="001544ED" w:rsidRPr="00DB1FE0" w:rsidRDefault="001544ED" w:rsidP="00803238">
      <w:pPr>
        <w:jc w:val="center"/>
        <w:rPr>
          <w:sz w:val="48"/>
          <w:szCs w:val="48"/>
        </w:rPr>
      </w:pPr>
    </w:p>
    <w:p w14:paraId="63DC4CF8" w14:textId="77777777" w:rsidR="00357C71" w:rsidRPr="00DB1FE0" w:rsidRDefault="00357C71" w:rsidP="00803238">
      <w:pPr>
        <w:jc w:val="center"/>
        <w:rPr>
          <w:sz w:val="48"/>
          <w:szCs w:val="48"/>
        </w:rPr>
      </w:pPr>
    </w:p>
    <w:p w14:paraId="2A59F48E" w14:textId="6E853ED7" w:rsidR="007170F6" w:rsidRPr="00BA4C99" w:rsidRDefault="00DB1FE0" w:rsidP="00964133">
      <w:pPr>
        <w:jc w:val="center"/>
        <w:rPr>
          <w:b/>
          <w:bCs/>
        </w:rPr>
      </w:pPr>
      <w:r w:rsidRPr="00DB1FE0">
        <w:rPr>
          <w:sz w:val="48"/>
          <w:szCs w:val="48"/>
        </w:rPr>
        <w:t xml:space="preserve">V PRAZE DNE: </w:t>
      </w:r>
      <w:r w:rsidR="00827012">
        <w:rPr>
          <w:sz w:val="48"/>
          <w:szCs w:val="48"/>
        </w:rPr>
        <w:t>2</w:t>
      </w:r>
      <w:r w:rsidRPr="00DB1FE0">
        <w:rPr>
          <w:sz w:val="48"/>
          <w:szCs w:val="48"/>
        </w:rPr>
        <w:t>. 1</w:t>
      </w:r>
      <w:r w:rsidR="00F86A69">
        <w:rPr>
          <w:sz w:val="48"/>
          <w:szCs w:val="48"/>
        </w:rPr>
        <w:t>0</w:t>
      </w:r>
      <w:r w:rsidRPr="00DB1FE0">
        <w:rPr>
          <w:sz w:val="48"/>
          <w:szCs w:val="48"/>
        </w:rPr>
        <w:t>. 202</w:t>
      </w:r>
      <w:r w:rsidR="00827012">
        <w:rPr>
          <w:sz w:val="48"/>
          <w:szCs w:val="48"/>
        </w:rPr>
        <w:t>6</w:t>
      </w:r>
      <w:r w:rsidRPr="00DB1FE0">
        <w:rPr>
          <w:sz w:val="48"/>
          <w:szCs w:val="48"/>
        </w:rPr>
        <w:br w:type="page"/>
      </w:r>
      <w:r w:rsidR="007170F6" w:rsidRPr="00BA4C99">
        <w:rPr>
          <w:b/>
          <w:bCs/>
        </w:rPr>
        <w:lastRenderedPageBreak/>
        <w:t>Úvodní informace</w:t>
      </w:r>
    </w:p>
    <w:p w14:paraId="5807C234" w14:textId="309F9641" w:rsidR="00C50284" w:rsidRDefault="00C50284" w:rsidP="008013D1">
      <w:pPr>
        <w:pStyle w:val="Styl2"/>
        <w:numPr>
          <w:ilvl w:val="0"/>
          <w:numId w:val="0"/>
        </w:numPr>
        <w:spacing w:before="240"/>
        <w:contextualSpacing w:val="0"/>
      </w:pPr>
      <w:r>
        <w:t>Předmětem zveřejněného výběrového řízení je nalézt organizátora pro akce pořádané Klubem agility ČR v roce 202</w:t>
      </w:r>
      <w:r w:rsidR="00827012">
        <w:t>7</w:t>
      </w:r>
      <w:r>
        <w:t>. Jmenovitě se jedná o následující akc</w:t>
      </w:r>
      <w:r w:rsidR="00827012">
        <w:t>i</w:t>
      </w:r>
      <w:r>
        <w:t>:</w:t>
      </w:r>
    </w:p>
    <w:p w14:paraId="77B3C865" w14:textId="743779CD" w:rsidR="0000605A" w:rsidRDefault="0000605A" w:rsidP="0000605A">
      <w:pPr>
        <w:pStyle w:val="Styl2"/>
        <w:numPr>
          <w:ilvl w:val="0"/>
          <w:numId w:val="10"/>
        </w:numPr>
        <w:spacing w:before="240"/>
      </w:pPr>
      <w:r>
        <w:t xml:space="preserve">Kvalifikační závod na </w:t>
      </w:r>
      <w:proofErr w:type="spellStart"/>
      <w:r>
        <w:t>World</w:t>
      </w:r>
      <w:proofErr w:type="spellEnd"/>
      <w:r>
        <w:t xml:space="preserve"> Agility Open (WAO) </w:t>
      </w:r>
      <w:r w:rsidR="00303C8D">
        <w:t>(</w:t>
      </w:r>
      <w:r w:rsidR="00C93042">
        <w:t>2</w:t>
      </w:r>
      <w:r w:rsidR="00827012">
        <w:t>2</w:t>
      </w:r>
      <w:r>
        <w:t>. 01.</w:t>
      </w:r>
      <w:r w:rsidR="008343D2">
        <w:t xml:space="preserve"> </w:t>
      </w:r>
      <w:r>
        <w:t xml:space="preserve">- </w:t>
      </w:r>
      <w:r w:rsidR="00C93042">
        <w:t>2</w:t>
      </w:r>
      <w:r w:rsidR="00827012">
        <w:t>4</w:t>
      </w:r>
      <w:r>
        <w:t>. 01. 202</w:t>
      </w:r>
      <w:r w:rsidR="00827012">
        <w:t>7</w:t>
      </w:r>
      <w:r w:rsidR="00303C8D">
        <w:t>)</w:t>
      </w:r>
    </w:p>
    <w:p w14:paraId="2217CA8F" w14:textId="77777777" w:rsidR="00350748" w:rsidRDefault="00350748" w:rsidP="00350748">
      <w:pPr>
        <w:pStyle w:val="Styl2"/>
        <w:numPr>
          <w:ilvl w:val="0"/>
          <w:numId w:val="0"/>
        </w:numPr>
        <w:spacing w:before="240"/>
        <w:ind w:left="720"/>
      </w:pPr>
    </w:p>
    <w:p w14:paraId="6138A592" w14:textId="7553FBF9" w:rsidR="00B6649D" w:rsidRDefault="00B6649D" w:rsidP="008013D1">
      <w:pPr>
        <w:pStyle w:val="Styl2"/>
        <w:numPr>
          <w:ilvl w:val="0"/>
          <w:numId w:val="0"/>
        </w:numPr>
        <w:spacing w:before="240"/>
        <w:contextualSpacing w:val="0"/>
      </w:pPr>
      <w:r>
        <w:t xml:space="preserve">Hlavním úkolem </w:t>
      </w:r>
      <w:r w:rsidR="00357C71">
        <w:t xml:space="preserve">organizátora je zajistit v souladu se schválenými podmínkami </w:t>
      </w:r>
      <w:r w:rsidR="008013D1">
        <w:t xml:space="preserve">organizační přípravu </w:t>
      </w:r>
      <w:r w:rsidR="007A091E" w:rsidRPr="00B55C7E">
        <w:t xml:space="preserve">a </w:t>
      </w:r>
      <w:r w:rsidR="00C50284" w:rsidRPr="00B55C7E">
        <w:t>bezproblémový</w:t>
      </w:r>
      <w:r w:rsidR="007A091E" w:rsidRPr="00B55C7E">
        <w:t xml:space="preserve"> průběh </w:t>
      </w:r>
      <w:r w:rsidR="00BF26FA">
        <w:t>Klubové akce, o kterou se uchází</w:t>
      </w:r>
      <w:r w:rsidR="00C50284">
        <w:t>.</w:t>
      </w:r>
    </w:p>
    <w:p w14:paraId="0DFE4E00" w14:textId="31F680C9" w:rsidR="00A628B1" w:rsidRDefault="74B88E42" w:rsidP="74B88E42">
      <w:pPr>
        <w:pStyle w:val="Styl2"/>
        <w:numPr>
          <w:ilvl w:val="0"/>
          <w:numId w:val="0"/>
        </w:numPr>
        <w:spacing w:before="240"/>
      </w:pPr>
      <w:r>
        <w:t>Uchazeči o organizaci klubových akcí musí vzít v potaz, že Klub má dohodu s partnery Klubu týkající se zajištění podpory organizace jednotlivých akcí zejména ve smyslu poskytnutí cen pro jednotlivé akce. Uchazeč má právo sehnat si pro organizaci jednotlivých akcí za jejichž organizaci bude v případě výběru zodpovědný další partnery a sponzory,</w:t>
      </w:r>
      <w:r w:rsidR="00CD0FD1">
        <w:t xml:space="preserve"> nicméně</w:t>
      </w:r>
      <w:r>
        <w:t xml:space="preserve"> v případě že tak učiní musí je</w:t>
      </w:r>
      <w:r w:rsidR="00CD0FD1">
        <w:t>jich</w:t>
      </w:r>
      <w:r>
        <w:t xml:space="preserve"> zapojení provést po konzultaci s Výborem KAČR. To stejné se týká následné propagace případných partnerů, které si uchazeč zajistil</w:t>
      </w:r>
      <w:r w:rsidR="002E285F">
        <w:t xml:space="preserve"> včetně propagace v místě konání závodu</w:t>
      </w:r>
      <w:r>
        <w:t>. I v tomto případě musí propagace na sociálních sítích, webových stránkách apod. probíhat vždy po konzultaci s Výborem KAČR.</w:t>
      </w:r>
      <w:r w:rsidR="0017101D">
        <w:t xml:space="preserve"> Výbor má právo </w:t>
      </w:r>
      <w:r w:rsidR="00836050">
        <w:t xml:space="preserve">případného </w:t>
      </w:r>
      <w:r w:rsidR="0017101D">
        <w:t xml:space="preserve">partnera </w:t>
      </w:r>
      <w:r w:rsidR="00836050">
        <w:t xml:space="preserve">či sponzora </w:t>
      </w:r>
      <w:r w:rsidR="0017101D">
        <w:t>neschválit, pokud by jeho účast byla v kolizi s již uzavřenými závazky.</w:t>
      </w:r>
    </w:p>
    <w:p w14:paraId="528E1689" w14:textId="77777777" w:rsidR="00C67C66" w:rsidRPr="00803238" w:rsidRDefault="00C67C66" w:rsidP="00803238">
      <w:pPr>
        <w:pStyle w:val="Nadpis1"/>
      </w:pPr>
      <w:r w:rsidRPr="00803238">
        <w:t xml:space="preserve">Základní požadavky na </w:t>
      </w:r>
      <w:r w:rsidR="00EF3654" w:rsidRPr="00803238">
        <w:t>organizátora klubových akcí</w:t>
      </w:r>
      <w:r w:rsidRPr="00803238">
        <w:t>:</w:t>
      </w:r>
    </w:p>
    <w:p w14:paraId="30036BF9" w14:textId="77777777" w:rsidR="00C67C66" w:rsidRPr="00C67C66" w:rsidRDefault="00C67C66" w:rsidP="00C67C66">
      <w:pPr>
        <w:pStyle w:val="Styl1"/>
        <w:numPr>
          <w:ilvl w:val="0"/>
          <w:numId w:val="0"/>
        </w:numPr>
        <w:spacing w:before="240"/>
        <w:ind w:left="432" w:hanging="432"/>
        <w:rPr>
          <w:b w:val="0"/>
          <w:bCs w:val="0"/>
        </w:rPr>
      </w:pPr>
      <w:r>
        <w:rPr>
          <w:b w:val="0"/>
          <w:bCs w:val="0"/>
        </w:rPr>
        <w:t xml:space="preserve">Uchazeč o pozici </w:t>
      </w:r>
      <w:r w:rsidR="00EF3654">
        <w:rPr>
          <w:b w:val="0"/>
          <w:bCs w:val="0"/>
        </w:rPr>
        <w:t xml:space="preserve">organizátora </w:t>
      </w:r>
      <w:r>
        <w:rPr>
          <w:b w:val="0"/>
          <w:bCs w:val="0"/>
        </w:rPr>
        <w:t>musí splňovat následující základní požadavky:</w:t>
      </w:r>
    </w:p>
    <w:p w14:paraId="0E520002" w14:textId="77777777" w:rsidR="00C67C66" w:rsidRPr="00387131" w:rsidRDefault="00C67C66" w:rsidP="0041248F">
      <w:pPr>
        <w:pStyle w:val="Styl2"/>
        <w:numPr>
          <w:ilvl w:val="0"/>
          <w:numId w:val="3"/>
        </w:numPr>
        <w:spacing w:before="240"/>
        <w:rPr>
          <w:color w:val="00000A"/>
        </w:rPr>
      </w:pPr>
      <w:r>
        <w:t>v</w:t>
      </w:r>
      <w:r w:rsidRPr="00387131">
        <w:t>ěk min. 21 let</w:t>
      </w:r>
      <w:r>
        <w:t>;</w:t>
      </w:r>
    </w:p>
    <w:p w14:paraId="7AD70A50" w14:textId="557933F3" w:rsidR="00C67C66" w:rsidRPr="004E395E" w:rsidRDefault="00393B77" w:rsidP="0041248F">
      <w:pPr>
        <w:pStyle w:val="Styl2"/>
        <w:numPr>
          <w:ilvl w:val="0"/>
          <w:numId w:val="3"/>
        </w:numPr>
        <w:spacing w:before="240"/>
      </w:pPr>
      <w:r>
        <w:t xml:space="preserve">dostatečné zkušenosti s organizací </w:t>
      </w:r>
      <w:r w:rsidR="00303847">
        <w:t xml:space="preserve">a </w:t>
      </w:r>
      <w:r w:rsidR="00EF3654" w:rsidRPr="004E395E">
        <w:t xml:space="preserve">pořádáním závodů </w:t>
      </w:r>
      <w:r w:rsidR="00C67C66" w:rsidRPr="004E395E">
        <w:t xml:space="preserve">– za dostatečné organizační schopnosti je považováno </w:t>
      </w:r>
      <w:r w:rsidR="00395D48" w:rsidRPr="004E395E">
        <w:t xml:space="preserve">uvedení </w:t>
      </w:r>
      <w:r w:rsidR="00C67C66" w:rsidRPr="004E395E">
        <w:t>minimálně 3 zkušeností s organizací sportovní akc</w:t>
      </w:r>
      <w:r w:rsidR="00EF3654" w:rsidRPr="004E395E">
        <w:t>e</w:t>
      </w:r>
      <w:r w:rsidR="00EE5F64" w:rsidRPr="004E395E">
        <w:t xml:space="preserve">, které se účastnilo nejméně 100 </w:t>
      </w:r>
      <w:r w:rsidR="00836050">
        <w:t>týmů</w:t>
      </w:r>
      <w:r w:rsidR="00C67C66" w:rsidRPr="004E395E">
        <w:t>.</w:t>
      </w:r>
      <w:r w:rsidR="00303847" w:rsidRPr="004E395E">
        <w:t xml:space="preserve"> </w:t>
      </w:r>
      <w:r w:rsidR="00EE5F64" w:rsidRPr="004E395E">
        <w:t>Zkušenosti s organizací sportovních akcí uvede uchazeč v textu své nabídky</w:t>
      </w:r>
      <w:r w:rsidR="0062263B" w:rsidRPr="004E395E">
        <w:t>.</w:t>
      </w:r>
    </w:p>
    <w:p w14:paraId="26B3AB1B" w14:textId="25CAC3C6" w:rsidR="00EF3654" w:rsidRDefault="00EE5F64" w:rsidP="008F4E10">
      <w:pPr>
        <w:pStyle w:val="Styl2"/>
        <w:numPr>
          <w:ilvl w:val="0"/>
          <w:numId w:val="3"/>
        </w:numPr>
        <w:spacing w:before="240"/>
      </w:pPr>
      <w:r w:rsidRPr="004E395E">
        <w:t>d</w:t>
      </w:r>
      <w:r w:rsidR="00EF3654" w:rsidRPr="004E395E">
        <w:t>isponovat</w:t>
      </w:r>
      <w:r w:rsidRPr="004E395E">
        <w:t xml:space="preserve"> základním </w:t>
      </w:r>
      <w:r w:rsidR="00EF3654" w:rsidRPr="004E395E">
        <w:t xml:space="preserve">organizačním týmem o počtu </w:t>
      </w:r>
      <w:r w:rsidR="00EF3654" w:rsidRPr="004E395E">
        <w:rPr>
          <w:b/>
          <w:bCs/>
        </w:rPr>
        <w:t xml:space="preserve">minimálně </w:t>
      </w:r>
      <w:r w:rsidR="008F4E10" w:rsidRPr="004E395E">
        <w:rPr>
          <w:b/>
          <w:bCs/>
        </w:rPr>
        <w:t>2</w:t>
      </w:r>
      <w:r w:rsidR="00EF3654" w:rsidRPr="004E395E">
        <w:rPr>
          <w:b/>
          <w:bCs/>
        </w:rPr>
        <w:t xml:space="preserve"> členů</w:t>
      </w:r>
      <w:r w:rsidR="00EF3654" w:rsidRPr="004E395E">
        <w:t>, kteří budou zajišťovat celkovou koordinaci pořádání akce a budou hlavními kontaktními osobami pro Výbor</w:t>
      </w:r>
      <w:r w:rsidR="002D3384" w:rsidRPr="004E395E">
        <w:t xml:space="preserve">. </w:t>
      </w:r>
      <w:r w:rsidR="00150F1C">
        <w:t xml:space="preserve">Oba </w:t>
      </w:r>
      <w:r w:rsidR="002D3384" w:rsidRPr="004E395E">
        <w:t>člen</w:t>
      </w:r>
      <w:r w:rsidR="00150F1C">
        <w:t>ové</w:t>
      </w:r>
      <w:r w:rsidR="002D3384" w:rsidRPr="004E395E">
        <w:t xml:space="preserve"> organizačního týmu musí prokázat zkušenosti s organizací alespoň jedné sportovní </w:t>
      </w:r>
      <w:r w:rsidR="002D3384">
        <w:t xml:space="preserve">akce, které se účastnilo nejméně 100 </w:t>
      </w:r>
      <w:r w:rsidR="00836050">
        <w:t>týmů</w:t>
      </w:r>
      <w:r w:rsidR="002D3384">
        <w:t>. Uchazeč splnění uvedeného požadavku uvede v textu své nabídky krátkým textem, popisujícím složení organizačního týmu a jeho zkušeností.</w:t>
      </w:r>
    </w:p>
    <w:p w14:paraId="0CA607DD" w14:textId="77777777" w:rsidR="00C67C66" w:rsidRPr="00803238" w:rsidRDefault="00AF23B9" w:rsidP="00803238">
      <w:pPr>
        <w:pStyle w:val="Nadpis1"/>
      </w:pPr>
      <w:r>
        <w:t>Vybavení a materiál poskytnutý ze strany Klubu agility ČR</w:t>
      </w:r>
    </w:p>
    <w:p w14:paraId="588861DB" w14:textId="7D037ADD" w:rsidR="00C67C66" w:rsidRPr="006079DF" w:rsidRDefault="00980A09" w:rsidP="00D30028">
      <w:pPr>
        <w:pStyle w:val="Styl1"/>
        <w:numPr>
          <w:ilvl w:val="0"/>
          <w:numId w:val="0"/>
        </w:numPr>
        <w:spacing w:before="240"/>
        <w:rPr>
          <w:b w:val="0"/>
        </w:rPr>
      </w:pPr>
      <w:r w:rsidRPr="006079DF">
        <w:rPr>
          <w:b w:val="0"/>
        </w:rPr>
        <w:t xml:space="preserve">Klub agility ČR se zavazuje poskytnout </w:t>
      </w:r>
      <w:r w:rsidR="00AF23B9">
        <w:rPr>
          <w:b w:val="0"/>
        </w:rPr>
        <w:t xml:space="preserve">pro organizaci jednotlivých akcí následující </w:t>
      </w:r>
      <w:r w:rsidR="00D30028">
        <w:rPr>
          <w:b w:val="0"/>
        </w:rPr>
        <w:t>základní vybavení, a materiál, který má k</w:t>
      </w:r>
      <w:r w:rsidR="00494875">
        <w:rPr>
          <w:b w:val="0"/>
        </w:rPr>
        <w:t> </w:t>
      </w:r>
      <w:r w:rsidR="00D30028">
        <w:rPr>
          <w:b w:val="0"/>
        </w:rPr>
        <w:t>dispozici</w:t>
      </w:r>
      <w:r w:rsidR="00494875">
        <w:rPr>
          <w:b w:val="0"/>
        </w:rPr>
        <w:t xml:space="preserve"> a spolupracovat na následujících aktivitách</w:t>
      </w:r>
      <w:r w:rsidR="00AF23B9">
        <w:rPr>
          <w:b w:val="0"/>
        </w:rPr>
        <w:t>:</w:t>
      </w:r>
    </w:p>
    <w:p w14:paraId="031EEDB9" w14:textId="7AD72242" w:rsidR="00AF23B9" w:rsidRDefault="00AF23B9" w:rsidP="00BD118E">
      <w:pPr>
        <w:pStyle w:val="Styl2"/>
        <w:numPr>
          <w:ilvl w:val="0"/>
          <w:numId w:val="24"/>
        </w:numPr>
        <w:spacing w:before="240"/>
      </w:pPr>
      <w:r>
        <w:t>Zajištění účasti zvolených rozhodčí (oslovení rozhodčích a komunikaci s jednotlivými rozhodčími)</w:t>
      </w:r>
      <w:r w:rsidR="00494875">
        <w:t xml:space="preserve"> – Klub zajistí domluvu s rozhodčím na </w:t>
      </w:r>
      <w:r w:rsidR="00153641">
        <w:t>posuzování dané akce. Organizátor</w:t>
      </w:r>
      <w:r w:rsidR="00E12915">
        <w:t>ovi bude následně předán kontakt na příslušné rozhodčí</w:t>
      </w:r>
      <w:r w:rsidR="00242080">
        <w:t xml:space="preserve"> tak, aby další aktivity směřující k zajištění účasti jednotlivých rozhodčí zajištoval již ve své režii</w:t>
      </w:r>
      <w:r w:rsidR="00257939">
        <w:t>;</w:t>
      </w:r>
    </w:p>
    <w:p w14:paraId="5492798B" w14:textId="15C07D0F" w:rsidR="00AF23B9" w:rsidRDefault="00AF23B9" w:rsidP="0041248F">
      <w:pPr>
        <w:pStyle w:val="Styl2"/>
        <w:numPr>
          <w:ilvl w:val="0"/>
          <w:numId w:val="8"/>
        </w:numPr>
        <w:spacing w:before="240"/>
      </w:pPr>
      <w:r>
        <w:t>Dodání kompletní sady ocenění pro jednotlivé akce (medaile, granule, případně další ceny jako jsou poháry v případě MR apod.)</w:t>
      </w:r>
      <w:r w:rsidR="00B72776">
        <w:t xml:space="preserve">. Klub zajistí komunikaci s hlavním partnerem Klubu a objednávku </w:t>
      </w:r>
      <w:r w:rsidR="00A82AE8">
        <w:t xml:space="preserve">sad ocenění pro jednotlivé akce. Uchazeč je povinen zajistit následné převzetí dodaných ocenění </w:t>
      </w:r>
      <w:r w:rsidR="00F01140">
        <w:t xml:space="preserve">den před </w:t>
      </w:r>
      <w:r w:rsidR="00F01140">
        <w:lastRenderedPageBreak/>
        <w:t xml:space="preserve">konáním řešeného závodu a roztřídění (přípravu) jednotlivých ocenění </w:t>
      </w:r>
      <w:r w:rsidR="00C41357">
        <w:t xml:space="preserve">a předání cen </w:t>
      </w:r>
      <w:r w:rsidR="00F01140">
        <w:t>dle seznamů dodaných Klubem</w:t>
      </w:r>
      <w:r w:rsidR="00257939">
        <w:t>;</w:t>
      </w:r>
    </w:p>
    <w:p w14:paraId="124DB134" w14:textId="77777777" w:rsidR="00AF23B9" w:rsidRDefault="00AF23B9" w:rsidP="0041248F">
      <w:pPr>
        <w:pStyle w:val="Styl2"/>
        <w:numPr>
          <w:ilvl w:val="0"/>
          <w:numId w:val="8"/>
        </w:numPr>
        <w:spacing w:before="240"/>
      </w:pPr>
      <w:r>
        <w:t>Zajištění administrace přihlášek a kontroly plateb startovného;</w:t>
      </w:r>
    </w:p>
    <w:p w14:paraId="45DF4778" w14:textId="082F1A95" w:rsidR="00AF23B9" w:rsidRDefault="00512019" w:rsidP="0041248F">
      <w:pPr>
        <w:pStyle w:val="Styl2"/>
        <w:numPr>
          <w:ilvl w:val="0"/>
          <w:numId w:val="8"/>
        </w:numPr>
        <w:spacing w:before="240"/>
      </w:pPr>
      <w:r>
        <w:t xml:space="preserve">Prezentaci příslušné akce na sociálních sítích Klubu. Pro jednotlivé akce bude </w:t>
      </w:r>
      <w:r w:rsidR="003A5114">
        <w:t>Klubem vytvořena Facebooková událost, která bude zpřístupněna vybrané</w:t>
      </w:r>
      <w:r w:rsidR="34B75DF8">
        <w:t>mu</w:t>
      </w:r>
      <w:r w:rsidR="003A5114">
        <w:t xml:space="preserve"> organizátorovi pro zveřejňování informací pro závodníky.</w:t>
      </w:r>
    </w:p>
    <w:p w14:paraId="21C58E3A" w14:textId="67A0B93F" w:rsidR="003A5114" w:rsidRDefault="00CB0971" w:rsidP="0041248F">
      <w:pPr>
        <w:pStyle w:val="Styl2"/>
        <w:numPr>
          <w:ilvl w:val="0"/>
          <w:numId w:val="8"/>
        </w:numPr>
        <w:spacing w:before="240"/>
      </w:pPr>
      <w:r>
        <w:t>Zajištění p</w:t>
      </w:r>
      <w:r w:rsidR="003A5114">
        <w:t>ropagační</w:t>
      </w:r>
      <w:r>
        <w:t>ch</w:t>
      </w:r>
      <w:r w:rsidR="003A5114">
        <w:t xml:space="preserve"> banner</w:t>
      </w:r>
      <w:r>
        <w:t>ů</w:t>
      </w:r>
      <w:r w:rsidR="003A5114">
        <w:t xml:space="preserve"> a plach</w:t>
      </w:r>
      <w:r>
        <w:t>et</w:t>
      </w:r>
      <w:r w:rsidR="003A5114">
        <w:t xml:space="preserve"> partnerů Klubu pro umístění v </w:t>
      </w:r>
      <w:r w:rsidR="00D30028">
        <w:t>areálu,</w:t>
      </w:r>
      <w:r w:rsidR="003A5114">
        <w:t xml:space="preserve"> ve kterém bude akce pořádána</w:t>
      </w:r>
      <w:r>
        <w:t>, rozmístěn</w:t>
      </w:r>
      <w:r w:rsidR="001865B2">
        <w:t xml:space="preserve">í v areálu zajistí </w:t>
      </w:r>
      <w:r w:rsidR="007B609C">
        <w:t>uchazeč.</w:t>
      </w:r>
    </w:p>
    <w:p w14:paraId="726BF398" w14:textId="77777777" w:rsidR="00D30028" w:rsidRDefault="00D30028" w:rsidP="00D30028">
      <w:pPr>
        <w:pStyle w:val="Styl2"/>
        <w:numPr>
          <w:ilvl w:val="0"/>
          <w:numId w:val="0"/>
        </w:numPr>
        <w:spacing w:before="240"/>
        <w:ind w:left="360"/>
      </w:pPr>
    </w:p>
    <w:p w14:paraId="326CF47F" w14:textId="55E16BCA" w:rsidR="00D30028" w:rsidRDefault="00D30028" w:rsidP="00D30028">
      <w:pPr>
        <w:pStyle w:val="Styl2"/>
        <w:numPr>
          <w:ilvl w:val="0"/>
          <w:numId w:val="0"/>
        </w:numPr>
        <w:spacing w:before="240"/>
        <w:contextualSpacing w:val="0"/>
      </w:pPr>
      <w:r>
        <w:t>Nad rámec základního vybavení může Klub v případě potřeby dále poskytnout následující vybavení</w:t>
      </w:r>
      <w:r w:rsidR="00EA1CC2">
        <w:t xml:space="preserve"> (d</w:t>
      </w:r>
      <w:r w:rsidR="00542BB9">
        <w:t>opravu vybavení si musí uchazeč případně zajistit sám</w:t>
      </w:r>
      <w:r w:rsidR="00EA1CC2">
        <w:t>)</w:t>
      </w:r>
      <w:r>
        <w:t>:</w:t>
      </w:r>
    </w:p>
    <w:p w14:paraId="18EC83BB" w14:textId="33829886" w:rsidR="00E312FA" w:rsidRDefault="007E52B8" w:rsidP="0041248F">
      <w:pPr>
        <w:pStyle w:val="Styl2"/>
        <w:numPr>
          <w:ilvl w:val="0"/>
          <w:numId w:val="11"/>
        </w:numPr>
        <w:spacing w:before="240"/>
      </w:pPr>
      <w:r>
        <w:t>Níže uvedené překážky v majetku Klubu agility</w:t>
      </w:r>
      <w:r w:rsidR="00E312FA">
        <w:t>, které je možné poskytnout v případě, že uchazeč nemá vlastní kvalitní překážky.</w:t>
      </w:r>
      <w:r w:rsidR="00D30028">
        <w:t> </w:t>
      </w:r>
      <w:r w:rsidR="00E312FA">
        <w:t xml:space="preserve">V případě, že </w:t>
      </w:r>
      <w:r w:rsidR="00D30028">
        <w:t xml:space="preserve">bude uchazeč </w:t>
      </w:r>
      <w:r w:rsidR="00E312FA">
        <w:t xml:space="preserve">uvažovat </w:t>
      </w:r>
      <w:r w:rsidR="00EC59FC">
        <w:t>o</w:t>
      </w:r>
      <w:r w:rsidR="00E312FA">
        <w:t xml:space="preserve"> využití překážek Klubu, </w:t>
      </w:r>
      <w:r w:rsidR="00BC7C0D">
        <w:t xml:space="preserve">budou mu </w:t>
      </w:r>
      <w:r w:rsidR="00EF7927">
        <w:t xml:space="preserve">překážky zapůjčeny zdarma. Pro účely hodnocení nabídek však bude </w:t>
      </w:r>
      <w:r w:rsidR="00D30028">
        <w:t xml:space="preserve">k nabízené ceně připočtena částka odpovídající pronájmu překážek </w:t>
      </w:r>
      <w:r w:rsidR="0008224F">
        <w:t>dle zveřejněného ceníku pronájmu překážek</w:t>
      </w:r>
      <w:r w:rsidR="00EF7927">
        <w:t xml:space="preserve"> tak, aby nedošlo k znevýhodnění uchazečů, kteří používají vlastní překážky nebo si překážky půjčují za úplatu</w:t>
      </w:r>
      <w:r w:rsidR="00D30028">
        <w:t>.</w:t>
      </w:r>
      <w:r w:rsidR="00E312FA">
        <w:t xml:space="preserve"> Sada obsahuje:</w:t>
      </w:r>
    </w:p>
    <w:p w14:paraId="44865D5F" w14:textId="77777777" w:rsidR="00E312FA" w:rsidRDefault="00E312FA" w:rsidP="0041248F">
      <w:pPr>
        <w:pStyle w:val="Styl2"/>
        <w:numPr>
          <w:ilvl w:val="1"/>
          <w:numId w:val="12"/>
        </w:numPr>
        <w:spacing w:before="240"/>
      </w:pPr>
      <w:r>
        <w:t>2x kladina</w:t>
      </w:r>
    </w:p>
    <w:p w14:paraId="71B8E771" w14:textId="77777777" w:rsidR="00E312FA" w:rsidRDefault="00E312FA" w:rsidP="0041248F">
      <w:pPr>
        <w:pStyle w:val="Styl2"/>
        <w:numPr>
          <w:ilvl w:val="1"/>
          <w:numId w:val="12"/>
        </w:numPr>
        <w:spacing w:before="240"/>
      </w:pPr>
      <w:r>
        <w:t>2x áčko</w:t>
      </w:r>
    </w:p>
    <w:p w14:paraId="5D93C366" w14:textId="77777777" w:rsidR="00E312FA" w:rsidRDefault="00E312FA" w:rsidP="0041248F">
      <w:pPr>
        <w:pStyle w:val="Styl2"/>
        <w:numPr>
          <w:ilvl w:val="1"/>
          <w:numId w:val="12"/>
        </w:numPr>
        <w:spacing w:before="240"/>
      </w:pPr>
      <w:r>
        <w:t>2x houpačka</w:t>
      </w:r>
    </w:p>
    <w:p w14:paraId="08BC08E2" w14:textId="77777777" w:rsidR="00E312FA" w:rsidRDefault="00E312FA" w:rsidP="0041248F">
      <w:pPr>
        <w:pStyle w:val="Styl2"/>
        <w:numPr>
          <w:ilvl w:val="1"/>
          <w:numId w:val="12"/>
        </w:numPr>
        <w:spacing w:before="240"/>
      </w:pPr>
      <w:r>
        <w:t>2x zeď</w:t>
      </w:r>
    </w:p>
    <w:p w14:paraId="30AD7E00" w14:textId="77777777" w:rsidR="00E312FA" w:rsidRDefault="00E312FA" w:rsidP="0041248F">
      <w:pPr>
        <w:pStyle w:val="Styl2"/>
        <w:numPr>
          <w:ilvl w:val="1"/>
          <w:numId w:val="12"/>
        </w:numPr>
        <w:spacing w:before="240"/>
      </w:pPr>
      <w:r>
        <w:t>2x kruh</w:t>
      </w:r>
    </w:p>
    <w:p w14:paraId="0AC78CD0" w14:textId="77777777" w:rsidR="00E312FA" w:rsidRDefault="00E312FA" w:rsidP="0041248F">
      <w:pPr>
        <w:pStyle w:val="Styl2"/>
        <w:numPr>
          <w:ilvl w:val="1"/>
          <w:numId w:val="12"/>
        </w:numPr>
        <w:spacing w:before="240"/>
      </w:pPr>
      <w:r>
        <w:t>2x dálka</w:t>
      </w:r>
    </w:p>
    <w:p w14:paraId="37961093" w14:textId="77777777" w:rsidR="00E312FA" w:rsidRPr="00E312FA" w:rsidRDefault="00E312FA" w:rsidP="0041248F">
      <w:pPr>
        <w:numPr>
          <w:ilvl w:val="1"/>
          <w:numId w:val="12"/>
        </w:numPr>
        <w:rPr>
          <w:sz w:val="22"/>
          <w:szCs w:val="22"/>
        </w:rPr>
      </w:pPr>
      <w:r w:rsidRPr="00E312FA">
        <w:rPr>
          <w:sz w:val="22"/>
          <w:szCs w:val="22"/>
        </w:rPr>
        <w:t>2x sada čísel</w:t>
      </w:r>
    </w:p>
    <w:p w14:paraId="1306B1FE" w14:textId="624ED5AA" w:rsidR="00E312FA" w:rsidRDefault="00E312FA" w:rsidP="0041248F">
      <w:pPr>
        <w:pStyle w:val="Styl2"/>
        <w:numPr>
          <w:ilvl w:val="0"/>
          <w:numId w:val="11"/>
        </w:numPr>
        <w:spacing w:before="240"/>
      </w:pPr>
      <w:r>
        <w:t>2x rozkládací stan</w:t>
      </w:r>
      <w:r w:rsidR="006507FB">
        <w:t xml:space="preserve"> o rozměru 6 x 3 m.</w:t>
      </w:r>
    </w:p>
    <w:p w14:paraId="02E727E8" w14:textId="77777777" w:rsidR="00E312FA" w:rsidRDefault="00E312FA" w:rsidP="0041248F">
      <w:pPr>
        <w:pStyle w:val="Styl2"/>
        <w:numPr>
          <w:ilvl w:val="0"/>
          <w:numId w:val="11"/>
        </w:numPr>
        <w:spacing w:before="240"/>
      </w:pPr>
      <w:r>
        <w:t>2x skládací stůl</w:t>
      </w:r>
    </w:p>
    <w:p w14:paraId="78F29F75" w14:textId="77777777" w:rsidR="00E312FA" w:rsidRDefault="00E312FA" w:rsidP="0041248F">
      <w:pPr>
        <w:pStyle w:val="Styl2"/>
        <w:numPr>
          <w:ilvl w:val="0"/>
          <w:numId w:val="11"/>
        </w:numPr>
        <w:spacing w:before="240"/>
      </w:pPr>
      <w:r>
        <w:t>1x pivní set (stůl s lavicemi)</w:t>
      </w:r>
    </w:p>
    <w:p w14:paraId="77DFDA90" w14:textId="1CD7F4CA" w:rsidR="00F517C5" w:rsidRPr="00474C6F" w:rsidRDefault="00F517C5" w:rsidP="00474C6F">
      <w:pPr>
        <w:spacing w:line="340" w:lineRule="exact"/>
        <w:jc w:val="both"/>
        <w:rPr>
          <w:sz w:val="22"/>
          <w:szCs w:val="22"/>
        </w:rPr>
      </w:pPr>
      <w:r w:rsidRPr="00474C6F">
        <w:rPr>
          <w:sz w:val="22"/>
          <w:szCs w:val="22"/>
        </w:rPr>
        <w:t xml:space="preserve">Vybraný organizátor zodpovídá za </w:t>
      </w:r>
      <w:r w:rsidR="00C12E00" w:rsidRPr="00474C6F">
        <w:rPr>
          <w:sz w:val="22"/>
          <w:szCs w:val="22"/>
        </w:rPr>
        <w:t>navrácení</w:t>
      </w:r>
      <w:r w:rsidR="001870EE" w:rsidRPr="00474C6F">
        <w:rPr>
          <w:sz w:val="22"/>
          <w:szCs w:val="22"/>
        </w:rPr>
        <w:t xml:space="preserve"> zapůjčeného vybavení Klubu agility a partnerů klubu ve stavu, ve kterém </w:t>
      </w:r>
      <w:r w:rsidR="002A6CDC" w:rsidRPr="00474C6F">
        <w:rPr>
          <w:sz w:val="22"/>
          <w:szCs w:val="22"/>
        </w:rPr>
        <w:t xml:space="preserve">vybavení převzal. V případě, že bude jakákoliv část vybavení již při jeho </w:t>
      </w:r>
      <w:r w:rsidR="00F149DC" w:rsidRPr="00474C6F">
        <w:rPr>
          <w:sz w:val="22"/>
          <w:szCs w:val="22"/>
        </w:rPr>
        <w:t>přebírání,</w:t>
      </w:r>
      <w:r w:rsidR="002A6CDC" w:rsidRPr="00474C6F">
        <w:rPr>
          <w:sz w:val="22"/>
          <w:szCs w:val="22"/>
        </w:rPr>
        <w:t xml:space="preserve"> jakkoliv poškozena, je organizátor povinen obratem informovat zástupce Klubu a </w:t>
      </w:r>
      <w:r w:rsidR="00F149DC" w:rsidRPr="00474C6F">
        <w:rPr>
          <w:sz w:val="22"/>
          <w:szCs w:val="22"/>
        </w:rPr>
        <w:t xml:space="preserve">příslušné poškození zdokumentovat (vyfotit, natočit atp.). </w:t>
      </w:r>
      <w:r w:rsidR="00C12E00" w:rsidRPr="00474C6F">
        <w:rPr>
          <w:sz w:val="22"/>
          <w:szCs w:val="22"/>
        </w:rPr>
        <w:t xml:space="preserve">Pokud bude </w:t>
      </w:r>
      <w:r w:rsidR="0059115D" w:rsidRPr="00474C6F">
        <w:rPr>
          <w:sz w:val="22"/>
          <w:szCs w:val="22"/>
        </w:rPr>
        <w:t xml:space="preserve">zapůjčené vybavení poškozeno při jeho navrácení a bude se jednat o poškození, které nebylo organizátorem ohlášeno při přebírání vybavení, bude </w:t>
      </w:r>
      <w:r w:rsidR="000B7C11" w:rsidRPr="00474C6F">
        <w:rPr>
          <w:sz w:val="22"/>
          <w:szCs w:val="22"/>
        </w:rPr>
        <w:t>na něj nahlíženo jako na poškození, za které zodpovídá organizátor. V takovém případě je organizátor povinen nechat na své náklady poškozené vybavení uvést do původního stavu.</w:t>
      </w:r>
    </w:p>
    <w:p w14:paraId="70399F2B" w14:textId="77777777" w:rsidR="00AE5780" w:rsidRDefault="001037DA" w:rsidP="00803238">
      <w:pPr>
        <w:pStyle w:val="Nadpis1"/>
        <w:ind w:left="431" w:hanging="431"/>
      </w:pPr>
      <w:r>
        <w:t>Požadavky na zajištění akce uchazečem</w:t>
      </w:r>
    </w:p>
    <w:p w14:paraId="6D9C193F" w14:textId="77777777" w:rsidR="001037DA" w:rsidRPr="00602B2F" w:rsidRDefault="001037DA" w:rsidP="001037DA">
      <w:pPr>
        <w:pStyle w:val="Zkladntext"/>
        <w:rPr>
          <w:sz w:val="22"/>
          <w:szCs w:val="22"/>
        </w:rPr>
      </w:pPr>
      <w:r w:rsidRPr="00602B2F">
        <w:rPr>
          <w:sz w:val="22"/>
          <w:szCs w:val="22"/>
        </w:rPr>
        <w:t>Uchazeč je povinen zajistit zejména následující:</w:t>
      </w:r>
    </w:p>
    <w:p w14:paraId="188183FE" w14:textId="2035F116" w:rsidR="000D5AA4" w:rsidRPr="004E395E" w:rsidRDefault="000D5AA4" w:rsidP="00436BF8">
      <w:pPr>
        <w:pStyle w:val="Styl2"/>
        <w:numPr>
          <w:ilvl w:val="0"/>
          <w:numId w:val="25"/>
        </w:numPr>
        <w:spacing w:before="240"/>
      </w:pPr>
      <w:r w:rsidRPr="004E395E">
        <w:t xml:space="preserve">Zajištění organizačního týmu v počtu minimálně </w:t>
      </w:r>
      <w:r w:rsidR="00556190" w:rsidRPr="004E395E">
        <w:t>2</w:t>
      </w:r>
      <w:r w:rsidRPr="004E395E">
        <w:t xml:space="preserve"> osob, které budou zodpovědné za komunikaci s Výborem, celkovou organizaci akce a zajištění všech dále uvedených požadavků na organizaci akce. </w:t>
      </w:r>
      <w:r w:rsidRPr="004E395E">
        <w:lastRenderedPageBreak/>
        <w:t>Organizátor musí zajistit, že v místě pořádání akce budou přítomni minimálně 2 členové organizačního týmu</w:t>
      </w:r>
      <w:r w:rsidR="00801330" w:rsidRPr="004E395E">
        <w:t xml:space="preserve"> </w:t>
      </w:r>
      <w:r w:rsidR="001C7A41">
        <w:t>tak, aby byla zajištěna zástupn</w:t>
      </w:r>
      <w:r w:rsidR="009B3B16">
        <w:t xml:space="preserve">ost a přítomnost jednoho zástupce </w:t>
      </w:r>
      <w:r w:rsidR="00E72AD7">
        <w:t>v blízkosti parkuru za všech okolností.</w:t>
      </w:r>
    </w:p>
    <w:p w14:paraId="12384732" w14:textId="2C0369EA" w:rsidR="00523D73" w:rsidRDefault="00CE4961" w:rsidP="0041248F">
      <w:pPr>
        <w:pStyle w:val="Styl2"/>
        <w:numPr>
          <w:ilvl w:val="0"/>
          <w:numId w:val="9"/>
        </w:numPr>
        <w:spacing w:before="240"/>
      </w:pPr>
      <w:r w:rsidRPr="004E395E">
        <w:t xml:space="preserve">Zajištění </w:t>
      </w:r>
      <w:r w:rsidR="00523D73">
        <w:t>kompletní administrativy a aktivit souvisejících s účastí rozhodčího na dané akci ode dne předání kontaktu. Tato aktivita obnáší zejména:</w:t>
      </w:r>
    </w:p>
    <w:p w14:paraId="52C8A967" w14:textId="2F430378" w:rsidR="00523D73" w:rsidRDefault="00523D73" w:rsidP="00B075D2">
      <w:pPr>
        <w:pStyle w:val="Styl2"/>
        <w:numPr>
          <w:ilvl w:val="1"/>
          <w:numId w:val="19"/>
        </w:numPr>
        <w:spacing w:before="240"/>
        <w:ind w:left="993" w:hanging="284"/>
      </w:pPr>
      <w:r>
        <w:t xml:space="preserve">Zajištění letenek pro </w:t>
      </w:r>
      <w:r w:rsidR="00145484">
        <w:t>zahraniční rozhodčí tak, aby byl zajištěn příjezd rozhodčího v dostatečném předstihu</w:t>
      </w:r>
      <w:r w:rsidR="003E35ED">
        <w:t xml:space="preserve"> před zahájením akce</w:t>
      </w:r>
      <w:r w:rsidR="0011178E">
        <w:t xml:space="preserve"> (</w:t>
      </w:r>
      <w:r w:rsidR="00850436">
        <w:t xml:space="preserve">nejpozději </w:t>
      </w:r>
      <w:r w:rsidR="0011178E">
        <w:t>večer den před zahájením dané akce)</w:t>
      </w:r>
      <w:r w:rsidR="00500350">
        <w:t xml:space="preserve"> a aby bylo reálné dopravit rozhodčího včas na příslušné letiště po skončení celé akce (optimálně v pondělí dopoledne</w:t>
      </w:r>
      <w:r w:rsidR="00812B66">
        <w:t>, pokud nebude rozhodčí explicitně vyžadovat odjezd ještě v neděli večer</w:t>
      </w:r>
      <w:r w:rsidR="00500350">
        <w:t>).</w:t>
      </w:r>
      <w:r w:rsidR="0011178E">
        <w:t xml:space="preserve"> </w:t>
      </w:r>
    </w:p>
    <w:p w14:paraId="2481AA55" w14:textId="0EDB81AB" w:rsidR="00D1003E" w:rsidRDefault="00E24AD3" w:rsidP="00B075D2">
      <w:pPr>
        <w:pStyle w:val="Styl2"/>
        <w:numPr>
          <w:ilvl w:val="1"/>
          <w:numId w:val="19"/>
        </w:numPr>
        <w:spacing w:before="240"/>
        <w:ind w:left="993" w:hanging="284"/>
      </w:pPr>
      <w:r>
        <w:t>Zajištění d</w:t>
      </w:r>
      <w:r w:rsidR="00CE4961" w:rsidRPr="004E395E">
        <w:t xml:space="preserve">opravy </w:t>
      </w:r>
      <w:r w:rsidR="00E80592" w:rsidRPr="004E395E">
        <w:t xml:space="preserve">zahraničních </w:t>
      </w:r>
      <w:r w:rsidR="00CE4961" w:rsidRPr="004E395E">
        <w:t>rozhodčích na místo konání akce.</w:t>
      </w:r>
      <w:r w:rsidR="00626CE9" w:rsidRPr="004E395E">
        <w:t xml:space="preserve"> </w:t>
      </w:r>
      <w:r w:rsidR="00565D3C" w:rsidRPr="004E395E">
        <w:t>Doprava zahraničních rozhodčí na místo konání akce je předpokládána z letiště v den před zahájením závodu, doprava zpět na letiště v neděli večer, případně v pondělí dopoledne po skončení závodu</w:t>
      </w:r>
      <w:r>
        <w:t xml:space="preserve"> (viz předchozí bod)</w:t>
      </w:r>
      <w:r w:rsidR="00565D3C" w:rsidRPr="004E395E">
        <w:t xml:space="preserve">. </w:t>
      </w:r>
      <w:r w:rsidR="0050003A" w:rsidRPr="004E395E">
        <w:t xml:space="preserve">Uchazeč o organizaci závodu je povinen zajistit </w:t>
      </w:r>
      <w:r w:rsidR="00A86122" w:rsidRPr="004E395E">
        <w:t>vyzvednutí rozhodčího na letišti a následný odvoz rozhodčího zpět na letiště, případně na ubytování v blízkosti letiště, pokud bude s rozhodčím dohodnuto, že se následně ráno před odletem na letiště dopraví z hotelu s využitím taxislužby.</w:t>
      </w:r>
      <w:r w:rsidR="006472B4">
        <w:t xml:space="preserve"> </w:t>
      </w:r>
      <w:r w:rsidR="00D1003E" w:rsidRPr="004E395E">
        <w:t xml:space="preserve">Náklady na dopravu </w:t>
      </w:r>
      <w:r w:rsidR="00A86122" w:rsidRPr="004E395E">
        <w:t>rozhodčího z letiště a zpět na letiště, případně z</w:t>
      </w:r>
      <w:r w:rsidR="0096033F" w:rsidRPr="004E395E">
        <w:t> </w:t>
      </w:r>
      <w:r w:rsidR="00A86122" w:rsidRPr="004E395E">
        <w:t>ubytování</w:t>
      </w:r>
      <w:r w:rsidR="0096033F" w:rsidRPr="004E395E">
        <w:t xml:space="preserve"> do místa závodu a zpět na ubytování </w:t>
      </w:r>
      <w:r w:rsidR="00D1003E" w:rsidRPr="004E395E">
        <w:t xml:space="preserve">nebudou zahrnuty </w:t>
      </w:r>
      <w:r w:rsidR="00B13C40" w:rsidRPr="004E395E">
        <w:t xml:space="preserve">do rozpočtu na pořádání akce a budou uhrazeny </w:t>
      </w:r>
      <w:r w:rsidR="00BD7C2C" w:rsidRPr="004E395E">
        <w:t xml:space="preserve">samostatně </w:t>
      </w:r>
      <w:r w:rsidR="008548E5" w:rsidRPr="004E395E">
        <w:t>na základě předloženého cestovního výkazu dle platných sazeb cestovních náhrad pro rok 202</w:t>
      </w:r>
      <w:r w:rsidR="00827012">
        <w:t>7</w:t>
      </w:r>
      <w:r w:rsidR="008548E5" w:rsidRPr="004E395E">
        <w:t>.</w:t>
      </w:r>
    </w:p>
    <w:p w14:paraId="1A6C92C1" w14:textId="10F3EFA8" w:rsidR="00CE4961" w:rsidRPr="004E395E" w:rsidRDefault="74B88E42" w:rsidP="00B075D2">
      <w:pPr>
        <w:pStyle w:val="Styl2"/>
        <w:numPr>
          <w:ilvl w:val="1"/>
          <w:numId w:val="19"/>
        </w:numPr>
        <w:spacing w:before="240"/>
        <w:ind w:left="993" w:hanging="284"/>
      </w:pPr>
      <w:r>
        <w:t xml:space="preserve">Zajistit ubytování pro všechny rozhodčí, kteří jsou u dané akce uvedeni v databázi </w:t>
      </w:r>
      <w:hyperlink r:id="rId11">
        <w:r w:rsidRPr="74B88E42">
          <w:rPr>
            <w:rStyle w:val="Hypertextovodkaz"/>
            <w:color w:val="auto"/>
          </w:rPr>
          <w:t>www.kacr.info</w:t>
        </w:r>
      </w:hyperlink>
      <w:r>
        <w:t xml:space="preserve"> a pro videorozhodčí a dodavatele technologie VAR. Náklady na ubytování uhradí přímo Klub agility ČR, uchazeč tedy náklady na ubytování do rozpočtu započítávat nebude.</w:t>
      </w:r>
    </w:p>
    <w:p w14:paraId="1B31A525" w14:textId="46F7FED5" w:rsidR="00317FE1" w:rsidRPr="004E395E" w:rsidRDefault="00317FE1" w:rsidP="00B075D2">
      <w:pPr>
        <w:pStyle w:val="Styl2"/>
        <w:numPr>
          <w:ilvl w:val="1"/>
          <w:numId w:val="10"/>
        </w:numPr>
        <w:spacing w:before="240"/>
        <w:ind w:left="993" w:hanging="284"/>
      </w:pPr>
      <w:r w:rsidRPr="004E395E">
        <w:t xml:space="preserve">Zajištění občerstvení </w:t>
      </w:r>
      <w:r w:rsidR="00715D37" w:rsidRPr="004E395E">
        <w:t xml:space="preserve">a stravy </w:t>
      </w:r>
      <w:r w:rsidRPr="004E395E">
        <w:t xml:space="preserve">pro všechny rozhodčí </w:t>
      </w:r>
      <w:r w:rsidR="00357D91">
        <w:t xml:space="preserve">a dodavatele VAR </w:t>
      </w:r>
      <w:r w:rsidR="00715D37" w:rsidRPr="004E395E">
        <w:t>v průběhu</w:t>
      </w:r>
      <w:r w:rsidRPr="004E395E">
        <w:t xml:space="preserve"> akce</w:t>
      </w:r>
      <w:r w:rsidR="00E878D3" w:rsidRPr="004E395E">
        <w:t>. Náklady na občerstvení budou hrazeny přímo Klubem agility a uchazeč je tudíž nebude započítávat do rozpočtu na pořádání akce</w:t>
      </w:r>
      <w:r w:rsidR="0007496E" w:rsidRPr="004E395E">
        <w:t xml:space="preserve">. </w:t>
      </w:r>
      <w:r w:rsidR="00BD0B70">
        <w:t xml:space="preserve">Musí však doložit </w:t>
      </w:r>
      <w:r w:rsidR="00D64BB3">
        <w:t>reálně</w:t>
      </w:r>
      <w:r w:rsidR="00BD0B70">
        <w:t xml:space="preserve"> </w:t>
      </w:r>
      <w:r w:rsidR="00D64BB3">
        <w:t xml:space="preserve">vynaložené </w:t>
      </w:r>
      <w:r w:rsidR="00BD0B70">
        <w:t xml:space="preserve">náklady </w:t>
      </w:r>
      <w:r w:rsidR="00D64BB3">
        <w:t xml:space="preserve">na občerstvení a stravu rozhodčích v takové podobě, aby bylo jasně </w:t>
      </w:r>
      <w:r w:rsidR="004B45E8">
        <w:t>identifikováno,</w:t>
      </w:r>
      <w:r w:rsidR="00D64BB3">
        <w:t xml:space="preserve"> jaké občerstvení a v jakém množství bylo hrazeno. </w:t>
      </w:r>
      <w:r w:rsidR="0007496E" w:rsidRPr="004E395E">
        <w:t xml:space="preserve">Úkolem organizátora je zajistit </w:t>
      </w:r>
      <w:r w:rsidR="00013194" w:rsidRPr="004E395E">
        <w:t xml:space="preserve">po dohodě s Klubem </w:t>
      </w:r>
      <w:r w:rsidR="00B3429B" w:rsidRPr="004E395E">
        <w:t>pro všechny rozhodčí odpovídající občerstvení a stravu v průběhu celého dne včetně večeře</w:t>
      </w:r>
      <w:r w:rsidR="00801330" w:rsidRPr="004E395E">
        <w:t>.</w:t>
      </w:r>
      <w:r w:rsidR="00FB3ACF" w:rsidRPr="004E395E">
        <w:t xml:space="preserve"> Pro účely organizace večeře pro rozhodčí musí organizátor zajistit rezervaci v odpovídajícím stravovacím zařízení</w:t>
      </w:r>
      <w:r w:rsidR="00A1708B" w:rsidRPr="004E395E">
        <w:t>.</w:t>
      </w:r>
      <w:r w:rsidR="00FB2807">
        <w:t xml:space="preserve"> </w:t>
      </w:r>
      <w:r w:rsidR="00A1708B" w:rsidRPr="004E395E">
        <w:t>Počet míst bude koordinován se zástupci Klubu tak, aby se večeře mohli zúčastnit zástupci Klubu, zástupci organizátora a všichni rozhodčí posuzující danou akci.</w:t>
      </w:r>
    </w:p>
    <w:p w14:paraId="38BE6FD2" w14:textId="142B3B48" w:rsidR="00B20355" w:rsidRDefault="00B20355" w:rsidP="00B20355">
      <w:pPr>
        <w:pStyle w:val="Styl2"/>
        <w:numPr>
          <w:ilvl w:val="0"/>
          <w:numId w:val="9"/>
        </w:numPr>
        <w:spacing w:before="240"/>
      </w:pPr>
      <w:r w:rsidRPr="004E395E">
        <w:t xml:space="preserve">Zajištění </w:t>
      </w:r>
      <w:r>
        <w:t>kompletní administrativ</w:t>
      </w:r>
      <w:r w:rsidR="006D68FA">
        <w:t>y</w:t>
      </w:r>
      <w:r>
        <w:t xml:space="preserve"> a aktivit souvisejících s účastí manažerů reprezentace na dané akci. Tato aktivita obnáší zejména:</w:t>
      </w:r>
    </w:p>
    <w:p w14:paraId="77BF6C2B" w14:textId="6AF434E8" w:rsidR="00B20355" w:rsidRPr="004E395E" w:rsidRDefault="00B20355" w:rsidP="00967C6A">
      <w:pPr>
        <w:pStyle w:val="Styl2"/>
        <w:numPr>
          <w:ilvl w:val="1"/>
          <w:numId w:val="19"/>
        </w:numPr>
        <w:spacing w:before="240"/>
        <w:ind w:left="993" w:hanging="284"/>
      </w:pPr>
      <w:r>
        <w:t>Zajistit ubytování pro všechny zástupce manažerů reprezentace</w:t>
      </w:r>
      <w:r w:rsidR="00357D91">
        <w:t xml:space="preserve">. Přesný počet bude vybranému organizátorovi oznámen nejpozději </w:t>
      </w:r>
      <w:r w:rsidR="007306D7">
        <w:t xml:space="preserve">dva měsíce </w:t>
      </w:r>
      <w:r w:rsidR="00357D91">
        <w:t>před konáním akce</w:t>
      </w:r>
      <w:r w:rsidRPr="004E395E">
        <w:t>. Náklady na ubytování uhradí přímo Klub agility ČR, uchazeč tedy náklady na ubytování do rozpočtu započítávat nebude.</w:t>
      </w:r>
    </w:p>
    <w:p w14:paraId="51079377" w14:textId="380C773A" w:rsidR="00B20355" w:rsidRDefault="00B20355" w:rsidP="00967C6A">
      <w:pPr>
        <w:pStyle w:val="Styl2"/>
        <w:numPr>
          <w:ilvl w:val="1"/>
          <w:numId w:val="19"/>
        </w:numPr>
        <w:spacing w:before="240"/>
        <w:ind w:left="993" w:hanging="284"/>
      </w:pPr>
      <w:r w:rsidRPr="004E395E">
        <w:t xml:space="preserve">Zajištění občerstvení a stravy pro </w:t>
      </w:r>
      <w:r w:rsidR="007306D7">
        <w:t>manažery reprezentace</w:t>
      </w:r>
      <w:r w:rsidRPr="004E395E">
        <w:t xml:space="preserve">. Náklady na občerstvení budou hrazeny přímo Klubem agility a uchazeč je tudíž nebude započítávat do rozpočtu na pořádání akce. </w:t>
      </w:r>
      <w:r>
        <w:t>Musí však doložit reálně vynaložené náklady na občerstvení a stravu rozhodčích v takové podobě, aby bylo jasně identifikováno, jaké občerstvení a v jakém množství bylo hrazeno.</w:t>
      </w:r>
    </w:p>
    <w:p w14:paraId="54B9366C" w14:textId="15E4C8ED" w:rsidR="00052A07" w:rsidRPr="002A4DA5" w:rsidRDefault="006079DF" w:rsidP="0041248F">
      <w:pPr>
        <w:pStyle w:val="Styl2"/>
        <w:spacing w:before="240"/>
      </w:pPr>
      <w:r w:rsidRPr="004E395E">
        <w:t>Zajištění prostor pro organizaci a zázemí závodu</w:t>
      </w:r>
      <w:r w:rsidR="009801DE" w:rsidRPr="004E395E">
        <w:t xml:space="preserve">. Minimální požadavek je prostor pro </w:t>
      </w:r>
      <w:r w:rsidR="0023741F" w:rsidRPr="004E395E">
        <w:t xml:space="preserve">jeden </w:t>
      </w:r>
      <w:r w:rsidR="00827012">
        <w:t>parkur</w:t>
      </w:r>
      <w:r w:rsidR="009801DE" w:rsidRPr="004E395E">
        <w:t xml:space="preserve"> včetně zázemí pro časomíru a rozhodčí (minim</w:t>
      </w:r>
      <w:r w:rsidR="003E3E2C">
        <w:t xml:space="preserve">ální </w:t>
      </w:r>
      <w:r w:rsidR="0084682E">
        <w:t xml:space="preserve">požadavek na </w:t>
      </w:r>
      <w:r w:rsidR="003E3E2C">
        <w:t xml:space="preserve">prostor pro umístění parkuru je </w:t>
      </w:r>
      <w:r w:rsidR="000A1409">
        <w:t>800 m2, nej</w:t>
      </w:r>
      <w:r w:rsidR="00906729">
        <w:t>vhodněji</w:t>
      </w:r>
      <w:r w:rsidR="000A1409">
        <w:t xml:space="preserve"> </w:t>
      </w:r>
      <w:r w:rsidR="009801DE" w:rsidRPr="004E395E">
        <w:t xml:space="preserve">25x45 m a prostor </w:t>
      </w:r>
      <w:r w:rsidR="00983E78">
        <w:t xml:space="preserve">cca </w:t>
      </w:r>
      <w:r w:rsidR="009801DE" w:rsidRPr="004E395E">
        <w:t>10x2 m</w:t>
      </w:r>
      <w:r w:rsidR="00983E78">
        <w:t xml:space="preserve"> (nebo obdobný)</w:t>
      </w:r>
      <w:r w:rsidR="009801DE" w:rsidRPr="004E395E">
        <w:t xml:space="preserve"> pro zázemí časomíry, výsledků a </w:t>
      </w:r>
      <w:r w:rsidR="009801DE" w:rsidRPr="004E395E">
        <w:lastRenderedPageBreak/>
        <w:t xml:space="preserve">rozhodčí, vhodné ohraničení prostoru minimálně páskou. Uchazeč jako součást nabídky předloží vyplněnou tabulku, která tvoří přílohu č. 1 zadávacích podmínek. Do tabulky </w:t>
      </w:r>
      <w:r w:rsidR="00F7685E" w:rsidRPr="004E395E">
        <w:t>uvede,</w:t>
      </w:r>
      <w:r w:rsidR="009801DE" w:rsidRPr="004E395E">
        <w:t xml:space="preserve"> jaký prostor v rámci své nabídky nabízí, s jakým zázemím a vybaveností.</w:t>
      </w:r>
      <w:r w:rsidR="00BF784B" w:rsidRPr="004E395E">
        <w:t xml:space="preserve"> </w:t>
      </w:r>
      <w:r w:rsidR="007F3AAF" w:rsidRPr="004E395E">
        <w:t xml:space="preserve">Uchazeč může nabídnout </w:t>
      </w:r>
      <w:r w:rsidR="00325609" w:rsidRPr="004E395E">
        <w:t xml:space="preserve">prostor s menšími </w:t>
      </w:r>
      <w:r w:rsidR="001D41A3" w:rsidRPr="004E395E">
        <w:t>rozměry,</w:t>
      </w:r>
      <w:r w:rsidR="00325609" w:rsidRPr="004E395E">
        <w:t xml:space="preserve"> než jsou výše uvedené. Klub si v tomto případě vyhrazuje právo takovou nabídkou nepřijmout, případně upřednostnit</w:t>
      </w:r>
      <w:r w:rsidR="001D41A3" w:rsidRPr="004E395E">
        <w:t xml:space="preserve"> jinou nabídku s vyhovující velikostí prostoru</w:t>
      </w:r>
      <w:r w:rsidR="00CA4051">
        <w:t xml:space="preserve"> pro parkury </w:t>
      </w:r>
      <w:r w:rsidR="00CA4051" w:rsidRPr="002A4DA5">
        <w:t>a jejich zázemí</w:t>
      </w:r>
      <w:r w:rsidR="001D41A3" w:rsidRPr="002A4DA5">
        <w:t>.</w:t>
      </w:r>
      <w:r w:rsidR="005351EA" w:rsidRPr="002A4DA5">
        <w:t xml:space="preserve"> </w:t>
      </w:r>
    </w:p>
    <w:p w14:paraId="55F1460A" w14:textId="77777777" w:rsidR="008C4A68" w:rsidRPr="002A4DA5" w:rsidRDefault="008C4A68" w:rsidP="00052A07">
      <w:pPr>
        <w:pStyle w:val="Styl2"/>
        <w:numPr>
          <w:ilvl w:val="0"/>
          <w:numId w:val="0"/>
        </w:numPr>
        <w:spacing w:before="240"/>
        <w:ind w:left="720"/>
      </w:pPr>
    </w:p>
    <w:p w14:paraId="2C597644" w14:textId="77777777" w:rsidR="00B55C7E" w:rsidRPr="004E395E" w:rsidRDefault="00B55C7E" w:rsidP="0041248F">
      <w:pPr>
        <w:pStyle w:val="Styl2"/>
        <w:numPr>
          <w:ilvl w:val="0"/>
          <w:numId w:val="3"/>
        </w:numPr>
        <w:spacing w:before="240"/>
      </w:pPr>
      <w:r w:rsidRPr="004E395E">
        <w:t>Zajištění týmu pomocníků v minimálním počtu 12 osob pro každý parkur. Pro každý běh musí být k dispozici minimálně následující pomocníci:</w:t>
      </w:r>
    </w:p>
    <w:p w14:paraId="7F1ACA58" w14:textId="410F50D6" w:rsidR="00B55C7E" w:rsidRPr="004E395E" w:rsidRDefault="00B55C7E" w:rsidP="0041248F">
      <w:pPr>
        <w:pStyle w:val="Styl2"/>
        <w:numPr>
          <w:ilvl w:val="1"/>
          <w:numId w:val="10"/>
        </w:numPr>
        <w:spacing w:before="240"/>
      </w:pPr>
      <w:r w:rsidRPr="004E395E">
        <w:t>1x vedoucí organizace parkuru (zodpověd</w:t>
      </w:r>
      <w:r w:rsidR="00FB2807">
        <w:t xml:space="preserve">ná osoba, která bude zajišťovat, </w:t>
      </w:r>
      <w:r w:rsidRPr="004E395E">
        <w:t>že u daného parkuru budou vždy k dispozici pomocníci v potřebném počtu).</w:t>
      </w:r>
    </w:p>
    <w:p w14:paraId="41D18249" w14:textId="77777777" w:rsidR="00B55C7E" w:rsidRPr="004E395E" w:rsidRDefault="00B55C7E" w:rsidP="0041248F">
      <w:pPr>
        <w:pStyle w:val="Styl2"/>
        <w:numPr>
          <w:ilvl w:val="1"/>
          <w:numId w:val="10"/>
        </w:numPr>
        <w:spacing w:before="240"/>
      </w:pPr>
      <w:r w:rsidRPr="004E395E">
        <w:t>1x pomocník hlásící informace pro závodníky</w:t>
      </w:r>
    </w:p>
    <w:p w14:paraId="76771653" w14:textId="198E4949" w:rsidR="003D7850" w:rsidRPr="004E395E" w:rsidRDefault="003D7850" w:rsidP="0041248F">
      <w:pPr>
        <w:pStyle w:val="Styl2"/>
        <w:numPr>
          <w:ilvl w:val="1"/>
          <w:numId w:val="10"/>
        </w:numPr>
        <w:spacing w:before="240"/>
      </w:pPr>
      <w:r w:rsidRPr="004E395E">
        <w:t>1x pomocník měřící záložní čas stopkami (může být totožný s organizátorem parkuru</w:t>
      </w:r>
      <w:r w:rsidR="00631B27" w:rsidRPr="004E395E">
        <w:t xml:space="preserve"> nebo osobou hlásící informace pro závodníky)</w:t>
      </w:r>
    </w:p>
    <w:p w14:paraId="4BA8F227" w14:textId="1742A753" w:rsidR="00751225" w:rsidRPr="004E395E" w:rsidRDefault="00B55C7E" w:rsidP="00751225">
      <w:pPr>
        <w:pStyle w:val="Styl2"/>
        <w:numPr>
          <w:ilvl w:val="1"/>
          <w:numId w:val="10"/>
        </w:numPr>
        <w:spacing w:before="240"/>
      </w:pPr>
      <w:r w:rsidRPr="004E395E">
        <w:t>1x zapisovatel výsledků</w:t>
      </w:r>
      <w:r w:rsidR="00631B27" w:rsidRPr="004E395E">
        <w:t xml:space="preserve"> do PC</w:t>
      </w:r>
      <w:r w:rsidR="00751225" w:rsidRPr="004E395E">
        <w:t xml:space="preserve"> (může být totožný s organizátorem parkuru nebo osobou hlásící informace pro závodníky)</w:t>
      </w:r>
    </w:p>
    <w:p w14:paraId="627363E7" w14:textId="4EE78756" w:rsidR="00631B27" w:rsidRPr="004E395E" w:rsidRDefault="00631B27" w:rsidP="00631B27">
      <w:pPr>
        <w:pStyle w:val="Styl2"/>
        <w:numPr>
          <w:ilvl w:val="1"/>
          <w:numId w:val="10"/>
        </w:numPr>
        <w:spacing w:before="240"/>
      </w:pPr>
      <w:r w:rsidRPr="004E395E">
        <w:t>1x zapisovatel kontrolních výsledků do papírového formuláře (může být totožný s organizátorem parkuru nebo osobou hlásící informace pro závodníky)</w:t>
      </w:r>
    </w:p>
    <w:p w14:paraId="54D1FC78" w14:textId="77777777" w:rsidR="00B55C7E" w:rsidRPr="004E395E" w:rsidRDefault="00B55C7E" w:rsidP="0041248F">
      <w:pPr>
        <w:pStyle w:val="Styl2"/>
        <w:numPr>
          <w:ilvl w:val="1"/>
          <w:numId w:val="10"/>
        </w:numPr>
        <w:spacing w:before="240"/>
      </w:pPr>
      <w:r w:rsidRPr="004E395E">
        <w:t>1x pomocník zajišťující řádné a včasné řazení závodníků na startu (naháněč)</w:t>
      </w:r>
    </w:p>
    <w:p w14:paraId="16CF755E" w14:textId="77777777" w:rsidR="00B55C7E" w:rsidRPr="004E395E" w:rsidRDefault="00B55C7E" w:rsidP="0041248F">
      <w:pPr>
        <w:pStyle w:val="Styl2"/>
        <w:numPr>
          <w:ilvl w:val="1"/>
          <w:numId w:val="10"/>
        </w:numPr>
        <w:spacing w:before="240"/>
      </w:pPr>
      <w:r w:rsidRPr="004E395E">
        <w:t>3x pomocníci pro zvedání tyček a úpravu parkuru v průběhu běhů</w:t>
      </w:r>
    </w:p>
    <w:p w14:paraId="012C90BD" w14:textId="77777777" w:rsidR="003F7B36" w:rsidRDefault="003F7B36" w:rsidP="00B55C7E">
      <w:pPr>
        <w:pStyle w:val="Styl2"/>
        <w:numPr>
          <w:ilvl w:val="0"/>
          <w:numId w:val="0"/>
        </w:numPr>
        <w:spacing w:before="240"/>
        <w:ind w:left="720"/>
      </w:pPr>
    </w:p>
    <w:p w14:paraId="2FD64E99" w14:textId="7B1A9ED2" w:rsidR="00B55C7E" w:rsidRDefault="001C48B2" w:rsidP="00B55C7E">
      <w:pPr>
        <w:pStyle w:val="Styl2"/>
        <w:numPr>
          <w:ilvl w:val="0"/>
          <w:numId w:val="0"/>
        </w:numPr>
        <w:spacing w:before="240"/>
        <w:ind w:left="720"/>
      </w:pPr>
      <w:r>
        <w:t xml:space="preserve">Počet pomocníků při jednotlivých bězích bude kontrolován zástupci Výboru. </w:t>
      </w:r>
      <w:r w:rsidR="00B55C7E">
        <w:t>Ostatní pomocníci do celkového počtu 12 pomocníků jsou určeni k průběžnému vystřídání pomocníků pro jednotlivé běhy. Jako podporu pro získání pomocníků obdrží organizátor paušální částku ve výši 900 Kč na jednoho pomocníka na jeden závodní den (700 Kč odměna pomocníkovi, 200 Kč příspěvek na stravu). Celkem tak organizátorovi bude vyplacena částka 10 800 Kč</w:t>
      </w:r>
      <w:r w:rsidR="6EDBB4B1">
        <w:t xml:space="preserve"> </w:t>
      </w:r>
      <w:r w:rsidR="00B55C7E">
        <w:t>za jeden závodní den. Tato částka bude vyplacena všem organizátorům bez rozdílu na to, zda pomocníci budou danou činnost vykonávat zdarma (např. v rámci brigády pro místní klub, který se o organizaci uchází) či nikoliv a nezapočítává se do celkového nabídkového rozpočtu.</w:t>
      </w:r>
    </w:p>
    <w:p w14:paraId="4B9206F1" w14:textId="40699C05" w:rsidR="00E64BD3" w:rsidRPr="00583A95" w:rsidRDefault="00E64BD3" w:rsidP="0041248F">
      <w:pPr>
        <w:pStyle w:val="Styl2"/>
        <w:numPr>
          <w:ilvl w:val="0"/>
          <w:numId w:val="3"/>
        </w:numPr>
        <w:spacing w:before="240"/>
      </w:pPr>
      <w:r>
        <w:t>Zajištění časomíry, ozvučení a zpracování výsledků. Pro každý parku</w:t>
      </w:r>
      <w:r w:rsidR="00FB2807">
        <w:t>r</w:t>
      </w:r>
      <w:r>
        <w:t xml:space="preserve"> </w:t>
      </w:r>
      <w:r w:rsidR="00FB0B41">
        <w:t>musí uchazeč</w:t>
      </w:r>
      <w:r>
        <w:t xml:space="preserve"> zajistit:</w:t>
      </w:r>
    </w:p>
    <w:p w14:paraId="3C2130B4" w14:textId="46D0D5A1" w:rsidR="00E64BD3" w:rsidRPr="00583A95" w:rsidRDefault="00E64BD3" w:rsidP="00950880">
      <w:pPr>
        <w:pStyle w:val="Styl2"/>
        <w:numPr>
          <w:ilvl w:val="1"/>
          <w:numId w:val="10"/>
        </w:numPr>
        <w:spacing w:before="240"/>
        <w:ind w:left="993" w:hanging="284"/>
      </w:pPr>
      <w:r>
        <w:t>1x ozvučení v podobě jedné reprobedny a mikrofonu</w:t>
      </w:r>
    </w:p>
    <w:p w14:paraId="60564B78" w14:textId="7849A97C" w:rsidR="007A091E" w:rsidRDefault="00E64BD3" w:rsidP="00950880">
      <w:pPr>
        <w:pStyle w:val="Styl2"/>
        <w:numPr>
          <w:ilvl w:val="1"/>
          <w:numId w:val="10"/>
        </w:numPr>
        <w:spacing w:before="240"/>
        <w:ind w:left="993" w:hanging="284"/>
      </w:pPr>
      <w:r>
        <w:t>1x časomíru schopnou zaznamenávat čas závodních týmů s přesností minimálně na setiny</w:t>
      </w:r>
      <w:r w:rsidR="00583A95">
        <w:t>, displej pro zobrazení výsledného času závodního týmu.</w:t>
      </w:r>
      <w:r w:rsidR="00AC4B75">
        <w:t xml:space="preserve"> Časomíra musí umožňovat efektivní měření </w:t>
      </w:r>
      <w:r w:rsidR="003F4D6F">
        <w:t>času u všech velikostních kategorií.</w:t>
      </w:r>
    </w:p>
    <w:p w14:paraId="699A31E1" w14:textId="77777777" w:rsidR="00583A95" w:rsidRDefault="00583A95" w:rsidP="00950880">
      <w:pPr>
        <w:pStyle w:val="Styl2"/>
        <w:numPr>
          <w:ilvl w:val="1"/>
          <w:numId w:val="10"/>
        </w:numPr>
        <w:spacing w:before="240"/>
        <w:ind w:left="993" w:hanging="284"/>
      </w:pPr>
      <w:r>
        <w:t>PC / notebook pro zapisování výsledků do informačního systému pro zpracování výsledků</w:t>
      </w:r>
    </w:p>
    <w:p w14:paraId="5B78652B" w14:textId="77777777" w:rsidR="00583A95" w:rsidRDefault="00583A95" w:rsidP="00950880">
      <w:pPr>
        <w:pStyle w:val="Styl2"/>
        <w:numPr>
          <w:ilvl w:val="1"/>
          <w:numId w:val="10"/>
        </w:numPr>
        <w:spacing w:before="240"/>
        <w:ind w:left="993" w:hanging="284"/>
      </w:pPr>
      <w:r>
        <w:t>Systém pro zpracování a prezentaci startovních listin a výsledků. Systém musí splňovat následující požadavky:</w:t>
      </w:r>
    </w:p>
    <w:p w14:paraId="34CE1A0F" w14:textId="72C582C2" w:rsidR="00583A95" w:rsidRDefault="00583A95" w:rsidP="00950880">
      <w:pPr>
        <w:pStyle w:val="Styl2"/>
        <w:numPr>
          <w:ilvl w:val="2"/>
          <w:numId w:val="10"/>
        </w:numPr>
        <w:spacing w:before="240"/>
        <w:ind w:left="1276" w:hanging="283"/>
      </w:pPr>
      <w:r>
        <w:t>Online prezentace startovních listin a výsledků pro možnost prohlížení s využitím mobilních telefonů</w:t>
      </w:r>
      <w:r w:rsidR="784BAC9F">
        <w:t xml:space="preserve">, </w:t>
      </w:r>
      <w:r>
        <w:t>tabletů apod.</w:t>
      </w:r>
    </w:p>
    <w:p w14:paraId="2FA24656" w14:textId="43D8BF4A" w:rsidR="00583A95" w:rsidRPr="00583A95" w:rsidRDefault="00583A95" w:rsidP="00950880">
      <w:pPr>
        <w:pStyle w:val="Styl2"/>
        <w:numPr>
          <w:ilvl w:val="2"/>
          <w:numId w:val="10"/>
        </w:numPr>
        <w:spacing w:before="240"/>
        <w:ind w:left="1276" w:hanging="283"/>
      </w:pPr>
      <w:r>
        <w:t>Možnost tištění startovních listin a výsledků pro případ výpadku signálu, problémy s online přenosem apod. (organizátor je pro tyto potřeby povinen zajistit tiskárnu s připojením k počítači pro zajištění tisku startovních listin a výsledků)</w:t>
      </w:r>
      <w:r w:rsidR="00497581">
        <w:t xml:space="preserve">, tiskárnu je možné nahradit </w:t>
      </w:r>
      <w:r w:rsidR="00F7685E">
        <w:t>monitory,</w:t>
      </w:r>
      <w:r w:rsidR="00497581">
        <w:t xml:space="preserve"> pokud je </w:t>
      </w:r>
      <w:r w:rsidR="00497581">
        <w:lastRenderedPageBreak/>
        <w:t>systém pro zpracování výsledků schopen pracovat i v </w:t>
      </w:r>
      <w:r w:rsidR="00F7685E">
        <w:t>off-line</w:t>
      </w:r>
      <w:r w:rsidR="00497581">
        <w:t xml:space="preserve"> modu </w:t>
      </w:r>
    </w:p>
    <w:p w14:paraId="76BE6ED6" w14:textId="6F04575A" w:rsidR="00422CE2" w:rsidRPr="00583A95" w:rsidRDefault="00422CE2" w:rsidP="00950880">
      <w:pPr>
        <w:pStyle w:val="Styl2"/>
        <w:numPr>
          <w:ilvl w:val="2"/>
          <w:numId w:val="10"/>
        </w:numPr>
        <w:spacing w:before="240"/>
        <w:ind w:left="1276" w:hanging="283"/>
      </w:pPr>
      <w:r>
        <w:t xml:space="preserve">Bodování jednotlivých týmů dle stanovené koncepce pro příslušnou reprezentaci / akci. U závodů, jejichž součástí je závod družstev musí systém umět automaticky bodovat </w:t>
      </w:r>
      <w:r w:rsidR="007B607D">
        <w:t>výsledky běhů družstev.</w:t>
      </w:r>
    </w:p>
    <w:p w14:paraId="28BFF0FA" w14:textId="58B5897A" w:rsidR="007B607D" w:rsidRDefault="007B607D" w:rsidP="00950880">
      <w:pPr>
        <w:pStyle w:val="Styl2"/>
        <w:numPr>
          <w:ilvl w:val="2"/>
          <w:numId w:val="10"/>
        </w:numPr>
        <w:spacing w:before="240"/>
        <w:ind w:left="1276" w:hanging="283"/>
      </w:pPr>
      <w:r>
        <w:t>Uchazeč je zodpovědný jak za zajištění systému pro zpracování výsledků</w:t>
      </w:r>
      <w:r w:rsidR="007D61C6">
        <w:t>,</w:t>
      </w:r>
      <w:r>
        <w:t xml:space="preserve"> tak za vlastní zpracování výsledků a jejich dodání Klubu agility ve struktuře požadované Klubem.</w:t>
      </w:r>
    </w:p>
    <w:p w14:paraId="47C55F2E" w14:textId="62FC3459" w:rsidR="00CA4051" w:rsidRDefault="00CA4051" w:rsidP="00CA4051">
      <w:pPr>
        <w:pStyle w:val="Styl2"/>
        <w:numPr>
          <w:ilvl w:val="0"/>
          <w:numId w:val="3"/>
        </w:numPr>
        <w:spacing w:before="240"/>
      </w:pPr>
      <w:r>
        <w:t xml:space="preserve">Organizační zajištění dané akce. Uchazeč je zodpovědný za kompletní zajištění akce „na klíč“. </w:t>
      </w:r>
      <w:r w:rsidR="00413D48">
        <w:t>Musí tedy zajistit veškeré aktivity, které by zajišťoval, pokud by danou akci organizoval soukromě jako své vlastní závody. To obnáší zejména následující aktivity:</w:t>
      </w:r>
    </w:p>
    <w:p w14:paraId="6B3B4D45" w14:textId="010F6C96" w:rsidR="00CA4051" w:rsidRDefault="00CA4051" w:rsidP="00274851">
      <w:pPr>
        <w:pStyle w:val="Styl2"/>
        <w:numPr>
          <w:ilvl w:val="1"/>
          <w:numId w:val="3"/>
        </w:numPr>
        <w:spacing w:before="240"/>
        <w:ind w:left="993" w:hanging="284"/>
      </w:pPr>
      <w:r w:rsidRPr="004E395E">
        <w:t>Zajištění povolení / souhlasu místních samosprávných orgánů s pořádáním akce, pokud je to dle místních vyhlášek potřeba (včetně hygieny apod.)</w:t>
      </w:r>
    </w:p>
    <w:p w14:paraId="423F6D26" w14:textId="0A2848A2" w:rsidR="00413D48" w:rsidRDefault="00413D48" w:rsidP="00274851">
      <w:pPr>
        <w:pStyle w:val="Styl2"/>
        <w:numPr>
          <w:ilvl w:val="1"/>
          <w:numId w:val="3"/>
        </w:numPr>
        <w:spacing w:before="240"/>
        <w:ind w:left="993" w:hanging="284"/>
      </w:pPr>
      <w:r>
        <w:t xml:space="preserve">Zpracování </w:t>
      </w:r>
      <w:r w:rsidR="00253DE7">
        <w:t>časového harmonogramu průběhu závodu jak pro účely koordinace organizace, tak pro účely informování účastníků akce</w:t>
      </w:r>
    </w:p>
    <w:p w14:paraId="44A5FDFE" w14:textId="316C0534" w:rsidR="00413D48" w:rsidRDefault="00413D48" w:rsidP="00274851">
      <w:pPr>
        <w:pStyle w:val="Styl2"/>
        <w:numPr>
          <w:ilvl w:val="1"/>
          <w:numId w:val="3"/>
        </w:numPr>
        <w:spacing w:before="240"/>
        <w:ind w:left="993" w:hanging="284"/>
      </w:pPr>
      <w:r>
        <w:t>Zajištění prezence závodníků</w:t>
      </w:r>
      <w:r w:rsidR="007B034E">
        <w:t>, přípravu a kontrolu a úpravu startovní listiny</w:t>
      </w:r>
    </w:p>
    <w:p w14:paraId="369422F3" w14:textId="67711A7C" w:rsidR="00413D48" w:rsidRDefault="00413D48" w:rsidP="00274851">
      <w:pPr>
        <w:pStyle w:val="Styl2"/>
        <w:numPr>
          <w:ilvl w:val="1"/>
          <w:numId w:val="3"/>
        </w:numPr>
        <w:spacing w:before="240"/>
        <w:ind w:left="993" w:hanging="284"/>
      </w:pPr>
      <w:r>
        <w:t>Zajištění přípravy sady ocenění</w:t>
      </w:r>
      <w:r w:rsidR="007B034E">
        <w:t xml:space="preserve"> na základě dodaného seznamu</w:t>
      </w:r>
      <w:r>
        <w:t xml:space="preserve">, vyhlášení ocenění a předání </w:t>
      </w:r>
      <w:r w:rsidR="007B034E">
        <w:t>ocenění závodníkům ve spolupráci s rozhodčím, který posuzoval oceňované běhy</w:t>
      </w:r>
    </w:p>
    <w:p w14:paraId="3FA7E239" w14:textId="38459007" w:rsidR="007B034E" w:rsidRDefault="00891970" w:rsidP="00274851">
      <w:pPr>
        <w:pStyle w:val="Styl2"/>
        <w:numPr>
          <w:ilvl w:val="1"/>
          <w:numId w:val="3"/>
        </w:numPr>
        <w:spacing w:before="240"/>
        <w:ind w:left="993" w:hanging="284"/>
      </w:pPr>
      <w:r>
        <w:t>Kontrolu</w:t>
      </w:r>
      <w:r w:rsidR="00D02C1E">
        <w:t>,</w:t>
      </w:r>
      <w:r>
        <w:t xml:space="preserve"> zda je potřeba na daném závodě provést měření některého ze psů, přípravu protokolů pro měření</w:t>
      </w:r>
      <w:r w:rsidR="00D02C1E">
        <w:t>. V</w:t>
      </w:r>
      <w:r w:rsidR="005F04EC">
        <w:t> </w:t>
      </w:r>
      <w:r w:rsidR="00D02C1E">
        <w:t>případě</w:t>
      </w:r>
      <w:r w:rsidR="005F04EC">
        <w:t>,</w:t>
      </w:r>
      <w:r w:rsidR="00D02C1E">
        <w:t xml:space="preserve"> že bude na daném závodě</w:t>
      </w:r>
      <w:r w:rsidR="005F04EC">
        <w:t xml:space="preserve"> probíhat komisionální měření, </w:t>
      </w:r>
      <w:r w:rsidR="00D02C1E">
        <w:t>bude organizátor o této skutečnosti nejpozději týden před konáním akce informován příslušným zástupcem Klubu</w:t>
      </w:r>
    </w:p>
    <w:p w14:paraId="1EA1ABCA" w14:textId="7EA37015" w:rsidR="00516661" w:rsidRDefault="00516661" w:rsidP="00274851">
      <w:pPr>
        <w:pStyle w:val="Styl2"/>
        <w:numPr>
          <w:ilvl w:val="1"/>
          <w:numId w:val="3"/>
        </w:numPr>
        <w:spacing w:before="240"/>
        <w:ind w:left="993" w:hanging="284"/>
      </w:pPr>
      <w:r>
        <w:t xml:space="preserve">Informování závodníků o případných změnách v harmonogramu akce či </w:t>
      </w:r>
      <w:r w:rsidR="00386BF8">
        <w:t xml:space="preserve">dalších událostech, které ovlivňují průběh akce prostřednictvím </w:t>
      </w:r>
      <w:r w:rsidR="003C11E6">
        <w:t>příslušné události na FB</w:t>
      </w:r>
    </w:p>
    <w:p w14:paraId="1BEAA7C8" w14:textId="6027E1C2" w:rsidR="00073297" w:rsidRPr="004E395E" w:rsidRDefault="00073297" w:rsidP="00274851">
      <w:pPr>
        <w:pStyle w:val="Styl2"/>
        <w:numPr>
          <w:ilvl w:val="1"/>
          <w:numId w:val="3"/>
        </w:numPr>
        <w:spacing w:before="240"/>
        <w:ind w:left="993" w:hanging="284"/>
      </w:pPr>
      <w:r>
        <w:t>Další zde nezmíněné aktivity, které je potřeba zajistit pro řádné uspořádání akce.</w:t>
      </w:r>
    </w:p>
    <w:p w14:paraId="30FF33CA" w14:textId="77777777" w:rsidR="00CB6709" w:rsidRDefault="00CB6709" w:rsidP="00803238">
      <w:pPr>
        <w:pStyle w:val="Nadpis1"/>
        <w:ind w:left="431" w:hanging="431"/>
      </w:pPr>
      <w:r>
        <w:t>Zpracování nabídkové ceny za pořádání akce:</w:t>
      </w:r>
    </w:p>
    <w:p w14:paraId="49729271" w14:textId="389BE25C" w:rsidR="00CB6709" w:rsidRDefault="00CB6709" w:rsidP="630A93DE">
      <w:pPr>
        <w:pStyle w:val="Styl2"/>
        <w:numPr>
          <w:ilvl w:val="0"/>
          <w:numId w:val="0"/>
        </w:numPr>
        <w:spacing w:before="240"/>
      </w:pPr>
      <w:r>
        <w:t>Uchazeč ve své nabídce uvede částku, za kterou je ochoten příslušnou akci, o kterou se uchází</w:t>
      </w:r>
      <w:r w:rsidR="0E3C7288">
        <w:t>,</w:t>
      </w:r>
      <w:r>
        <w:t xml:space="preserve"> pořádat. Nabídková cena za organizaci akce musí obsahovat</w:t>
      </w:r>
      <w:r w:rsidR="00DA7825">
        <w:t xml:space="preserve"> všechny náklady na pořád</w:t>
      </w:r>
      <w:r w:rsidR="005F04EC">
        <w:t>á</w:t>
      </w:r>
      <w:r w:rsidR="00DA7825">
        <w:t xml:space="preserve">ní dané akce vyjma nákladů, které budou na základě informací uvedených v těchto podmínkách </w:t>
      </w:r>
      <w:r w:rsidR="004E2464">
        <w:t>hrazeny na základě vyúčtování reálně vynaložených nákladů</w:t>
      </w:r>
      <w:r w:rsidR="005F04EC">
        <w:t>,</w:t>
      </w:r>
      <w:r w:rsidR="004E2464">
        <w:t xml:space="preserve"> jako jsou cestovní náhrady související s dopravou rozhodčích, ubytování rozhodčích, stravování rozhodčích apod.</w:t>
      </w:r>
    </w:p>
    <w:p w14:paraId="5C576724" w14:textId="77777777" w:rsidR="004E2464" w:rsidRDefault="004E2464" w:rsidP="630A93DE">
      <w:pPr>
        <w:pStyle w:val="Styl2"/>
        <w:numPr>
          <w:ilvl w:val="0"/>
          <w:numId w:val="0"/>
        </w:numPr>
        <w:spacing w:before="240"/>
      </w:pPr>
    </w:p>
    <w:p w14:paraId="0675F0A2" w14:textId="68452CB9" w:rsidR="004E2464" w:rsidRDefault="004E2464" w:rsidP="630A93DE">
      <w:pPr>
        <w:pStyle w:val="Styl2"/>
        <w:numPr>
          <w:ilvl w:val="0"/>
          <w:numId w:val="0"/>
        </w:numPr>
        <w:spacing w:before="240"/>
      </w:pPr>
      <w:r>
        <w:t>Uchazeč by tak do ceny měl zakomponovat zejména následující náklady:</w:t>
      </w:r>
    </w:p>
    <w:p w14:paraId="4B68CC85" w14:textId="77777777" w:rsidR="00CB6709" w:rsidRDefault="00CB6709" w:rsidP="0041248F">
      <w:pPr>
        <w:pStyle w:val="Styl2"/>
        <w:numPr>
          <w:ilvl w:val="0"/>
          <w:numId w:val="13"/>
        </w:numPr>
        <w:spacing w:before="240"/>
      </w:pPr>
      <w:r>
        <w:t>náklady na pronájem areálu, včetně veškerých souvisejících nákladů jako je sociální zařízení, elektrická přípojka dle požadované kapacity, úklid areálu. Areál musí splňovat minimální požadavky specifikované v příloze 1.</w:t>
      </w:r>
    </w:p>
    <w:p w14:paraId="0E7AF17F" w14:textId="130AB657" w:rsidR="00CB6709" w:rsidRDefault="00CB6709" w:rsidP="0041248F">
      <w:pPr>
        <w:pStyle w:val="Styl2"/>
        <w:numPr>
          <w:ilvl w:val="0"/>
          <w:numId w:val="13"/>
        </w:numPr>
        <w:spacing w:before="240"/>
      </w:pPr>
      <w:r>
        <w:t xml:space="preserve">náklady na technické zajištění závodu v podobě zajištění časomíry, zpracování a prezentaci výsledků, zajištění ozvučení. </w:t>
      </w:r>
    </w:p>
    <w:p w14:paraId="1D8F4D2F" w14:textId="77777777" w:rsidR="00CB6709" w:rsidRDefault="00CB6709" w:rsidP="0041248F">
      <w:pPr>
        <w:pStyle w:val="Styl2"/>
        <w:numPr>
          <w:ilvl w:val="0"/>
          <w:numId w:val="13"/>
        </w:numPr>
        <w:spacing w:before="240"/>
      </w:pPr>
      <w:r>
        <w:t>náklady na organizační zajištění závodu včetně odměny organizátorovi a jakýchkoliv dalších nákladů, které souvisí s organizačním zajištěním závodu, včetně spotřebního materiálu apod.</w:t>
      </w:r>
    </w:p>
    <w:p w14:paraId="21652451" w14:textId="77777777" w:rsidR="00A628B1" w:rsidRDefault="00A628B1" w:rsidP="630A93DE">
      <w:pPr>
        <w:pStyle w:val="Styl2"/>
        <w:numPr>
          <w:ilvl w:val="0"/>
          <w:numId w:val="0"/>
        </w:numPr>
        <w:spacing w:before="240"/>
      </w:pPr>
    </w:p>
    <w:p w14:paraId="0990BCF8" w14:textId="2D947465" w:rsidR="00F7685E" w:rsidRDefault="007E2C8C" w:rsidP="009710C2">
      <w:pPr>
        <w:pStyle w:val="Styl2"/>
        <w:numPr>
          <w:ilvl w:val="0"/>
          <w:numId w:val="0"/>
        </w:numPr>
        <w:spacing w:before="240"/>
      </w:pPr>
      <w:r>
        <w:t xml:space="preserve">Uchazeč ve své nabídce </w:t>
      </w:r>
      <w:r w:rsidR="00106167">
        <w:t>nabídkovou cenu rozepíše minimálně tak, aby bylo zřejmé</w:t>
      </w:r>
      <w:r w:rsidR="00C97FE8">
        <w:t>, jaká je cena za pronájem areálu, cena za dodatečné služby (např. TOI toalety</w:t>
      </w:r>
      <w:r w:rsidR="00D74967">
        <w:t>, pronájem či doprava překážek)</w:t>
      </w:r>
      <w:r w:rsidR="00C97FE8">
        <w:t xml:space="preserve">, cena za výsledkový servis, </w:t>
      </w:r>
      <w:r w:rsidR="00D74967">
        <w:lastRenderedPageBreak/>
        <w:t>odměna pořadatele</w:t>
      </w:r>
      <w:r w:rsidR="009710C2">
        <w:t xml:space="preserve">. Částka uvedená v nabídce </w:t>
      </w:r>
      <w:r w:rsidR="00474EB7">
        <w:t>je považována za konečnou částku a její navýšení po odsouhlasení vítězných nabídek není přípustné. Výjimkou jsou vnější vlivy, které nemohl ani uchazeč ani Klub objektivně předvídat.</w:t>
      </w:r>
    </w:p>
    <w:p w14:paraId="538133E3" w14:textId="77777777" w:rsidR="00E16550" w:rsidRDefault="00E16550" w:rsidP="009710C2">
      <w:pPr>
        <w:pStyle w:val="Styl2"/>
        <w:numPr>
          <w:ilvl w:val="0"/>
          <w:numId w:val="0"/>
        </w:numPr>
        <w:spacing w:before="240"/>
      </w:pPr>
    </w:p>
    <w:p w14:paraId="165BB2B4" w14:textId="77820EDD" w:rsidR="00EE629F" w:rsidRDefault="00EE629F" w:rsidP="009710C2">
      <w:pPr>
        <w:pStyle w:val="Styl2"/>
        <w:numPr>
          <w:ilvl w:val="0"/>
          <w:numId w:val="0"/>
        </w:numPr>
        <w:spacing w:before="240"/>
      </w:pPr>
      <w:r>
        <w:t>Uchazeč dodává organizaci akc</w:t>
      </w:r>
      <w:r w:rsidR="00F74D70">
        <w:t>e</w:t>
      </w:r>
      <w:r>
        <w:t xml:space="preserve"> na klíč. Veškeré objednávky a platby za výdaje spojené s organizací tak zajišťuje organizátor na své jméno.</w:t>
      </w:r>
      <w:r w:rsidR="00721106">
        <w:t xml:space="preserve"> Klub agility zajistí proplacení předložených nákladů </w:t>
      </w:r>
      <w:r w:rsidR="00932DFA">
        <w:t>vždy po jejich řádném doložení</w:t>
      </w:r>
      <w:r w:rsidR="00FC3271">
        <w:t xml:space="preserve">. Proplacení vynaložených nákladů je možné provádět průběžně vždy </w:t>
      </w:r>
      <w:r w:rsidR="00031DE2">
        <w:t>poté</w:t>
      </w:r>
      <w:r w:rsidR="013B50EE">
        <w:t>,</w:t>
      </w:r>
      <w:r w:rsidR="00FC3271">
        <w:t xml:space="preserve"> co bude daný náklad prokazatelně vynaložen.</w:t>
      </w:r>
    </w:p>
    <w:p w14:paraId="0CC61B82" w14:textId="5079CD02" w:rsidR="00401C79" w:rsidRPr="00F15D41" w:rsidRDefault="00401C79" w:rsidP="00F15D41">
      <w:pPr>
        <w:spacing w:line="340" w:lineRule="exact"/>
        <w:jc w:val="both"/>
        <w:rPr>
          <w:sz w:val="22"/>
          <w:szCs w:val="22"/>
        </w:rPr>
      </w:pPr>
      <w:r w:rsidRPr="00F15D41">
        <w:rPr>
          <w:sz w:val="22"/>
          <w:szCs w:val="22"/>
        </w:rPr>
        <w:t>Uchazeč podáním nabídky garantuje, že v místě závodu bude zajištěno vše v rozsahu a kvalitě, kterou popsal ve své nabídce, a to včetně počtu pomocníků pro jednotlivé parkury apod. V případě, že zástupce Klubu zjistí, že některý parametr neodpovídá podané nabídce</w:t>
      </w:r>
      <w:r w:rsidR="005F04EC" w:rsidRPr="00F15D41">
        <w:rPr>
          <w:sz w:val="22"/>
          <w:szCs w:val="22"/>
        </w:rPr>
        <w:t>,</w:t>
      </w:r>
      <w:r w:rsidRPr="00F15D41">
        <w:rPr>
          <w:sz w:val="22"/>
          <w:szCs w:val="22"/>
        </w:rPr>
        <w:t xml:space="preserve"> </w:t>
      </w:r>
      <w:r w:rsidR="0041380B" w:rsidRPr="00F15D41">
        <w:rPr>
          <w:sz w:val="22"/>
          <w:szCs w:val="22"/>
        </w:rPr>
        <w:t xml:space="preserve">bude o tom organizátora informovat. Pokud nedojde k neprodlenému odstranění daného nedostatku, vyhrazuje si Výbor </w:t>
      </w:r>
      <w:r w:rsidR="00353801" w:rsidRPr="00F15D41">
        <w:rPr>
          <w:sz w:val="22"/>
          <w:szCs w:val="22"/>
        </w:rPr>
        <w:t>právo</w:t>
      </w:r>
      <w:r w:rsidR="0041380B" w:rsidRPr="00F15D41">
        <w:rPr>
          <w:sz w:val="22"/>
          <w:szCs w:val="22"/>
        </w:rPr>
        <w:t xml:space="preserve"> ponížit platbu přislíbenou </w:t>
      </w:r>
      <w:r w:rsidR="00201953" w:rsidRPr="00F15D41">
        <w:rPr>
          <w:sz w:val="22"/>
          <w:szCs w:val="22"/>
        </w:rPr>
        <w:t>jako odměnu organizátorovi za pořádání dané akce.</w:t>
      </w:r>
      <w:r w:rsidR="007757A2">
        <w:rPr>
          <w:sz w:val="22"/>
          <w:szCs w:val="22"/>
        </w:rPr>
        <w:t xml:space="preserve"> </w:t>
      </w:r>
      <w:r w:rsidR="00181452">
        <w:rPr>
          <w:sz w:val="22"/>
          <w:szCs w:val="22"/>
        </w:rPr>
        <w:t>Podaná nabídka je závazná.</w:t>
      </w:r>
    </w:p>
    <w:p w14:paraId="58DAB479" w14:textId="77777777" w:rsidR="004F205D" w:rsidRPr="00387131" w:rsidRDefault="000155F7" w:rsidP="00803238">
      <w:pPr>
        <w:pStyle w:val="Nadpis1"/>
        <w:ind w:left="431" w:hanging="431"/>
      </w:pPr>
      <w:r>
        <w:t xml:space="preserve">Podmínky pro podání </w:t>
      </w:r>
      <w:r w:rsidR="004F205D" w:rsidRPr="00387131">
        <w:t>nabídek</w:t>
      </w:r>
    </w:p>
    <w:p w14:paraId="594A6B09" w14:textId="066C4C51" w:rsidR="00820702" w:rsidRPr="00B60B36" w:rsidRDefault="00820702" w:rsidP="00FD67E6">
      <w:pPr>
        <w:spacing w:line="340" w:lineRule="exact"/>
        <w:jc w:val="both"/>
        <w:rPr>
          <w:sz w:val="22"/>
          <w:szCs w:val="22"/>
        </w:rPr>
      </w:pPr>
      <w:r w:rsidRPr="00B60B36">
        <w:rPr>
          <w:sz w:val="22"/>
          <w:szCs w:val="22"/>
        </w:rPr>
        <w:t xml:space="preserve">Nabídky lze podat písemně prostřednictvím České pošty (doporučeným dopisem) na </w:t>
      </w:r>
      <w:r w:rsidR="00EE4AB1" w:rsidRPr="00B60B36">
        <w:rPr>
          <w:sz w:val="22"/>
          <w:szCs w:val="22"/>
        </w:rPr>
        <w:t>korespondenční adresu</w:t>
      </w:r>
      <w:r w:rsidR="00F7685E" w:rsidRPr="00B60B36">
        <w:rPr>
          <w:sz w:val="22"/>
          <w:szCs w:val="22"/>
        </w:rPr>
        <w:t xml:space="preserve"> Klubu agility ČR</w:t>
      </w:r>
      <w:r w:rsidR="00E34ECC" w:rsidRPr="00B60B36">
        <w:rPr>
          <w:sz w:val="22"/>
          <w:szCs w:val="22"/>
        </w:rPr>
        <w:t xml:space="preserve">, případně e-mailem na adresu </w:t>
      </w:r>
      <w:hyperlink r:id="rId12" w:history="1">
        <w:r w:rsidR="00FD67E6" w:rsidRPr="00B60B36">
          <w:rPr>
            <w:rStyle w:val="Hypertextovodkaz"/>
            <w:sz w:val="22"/>
            <w:szCs w:val="22"/>
          </w:rPr>
          <w:t>lucie.sebkova@klubagility.cz</w:t>
        </w:r>
      </w:hyperlink>
      <w:r w:rsidRPr="00B60B36">
        <w:rPr>
          <w:sz w:val="22"/>
          <w:szCs w:val="22"/>
        </w:rPr>
        <w:t>.</w:t>
      </w:r>
    </w:p>
    <w:p w14:paraId="0316D19D" w14:textId="77777777" w:rsidR="00FD67E6" w:rsidRPr="00FD67E6" w:rsidRDefault="00FD67E6" w:rsidP="00FD67E6">
      <w:pPr>
        <w:spacing w:line="340" w:lineRule="exact"/>
        <w:jc w:val="both"/>
        <w:rPr>
          <w:sz w:val="22"/>
          <w:szCs w:val="22"/>
        </w:rPr>
      </w:pPr>
    </w:p>
    <w:p w14:paraId="16F91363" w14:textId="6726BAB3" w:rsidR="00820702" w:rsidRPr="00FD67E6" w:rsidRDefault="00820702" w:rsidP="00FD67E6">
      <w:pPr>
        <w:spacing w:line="340" w:lineRule="exact"/>
        <w:jc w:val="both"/>
        <w:rPr>
          <w:sz w:val="22"/>
          <w:szCs w:val="22"/>
        </w:rPr>
      </w:pPr>
      <w:r w:rsidRPr="00FD67E6">
        <w:rPr>
          <w:b/>
          <w:bCs/>
          <w:color w:val="FF0000"/>
          <w:sz w:val="22"/>
          <w:szCs w:val="22"/>
        </w:rPr>
        <w:t>Lhůta pro podání nabídk</w:t>
      </w:r>
      <w:r w:rsidR="007A101E" w:rsidRPr="00FD67E6">
        <w:rPr>
          <w:b/>
          <w:bCs/>
          <w:color w:val="FF0000"/>
          <w:sz w:val="22"/>
          <w:szCs w:val="22"/>
        </w:rPr>
        <w:t xml:space="preserve">y na pořádání kvalifikačního závodu na WAO končí dne </w:t>
      </w:r>
      <w:r w:rsidR="00BD50DD">
        <w:rPr>
          <w:b/>
          <w:bCs/>
          <w:color w:val="FF0000"/>
          <w:sz w:val="22"/>
          <w:szCs w:val="22"/>
        </w:rPr>
        <w:t>31</w:t>
      </w:r>
      <w:r w:rsidR="00665668" w:rsidRPr="00FD67E6">
        <w:rPr>
          <w:b/>
          <w:bCs/>
          <w:color w:val="FF0000"/>
          <w:sz w:val="22"/>
          <w:szCs w:val="22"/>
        </w:rPr>
        <w:t>.</w:t>
      </w:r>
      <w:r w:rsidR="00855C4F">
        <w:rPr>
          <w:b/>
          <w:bCs/>
          <w:color w:val="FF0000"/>
          <w:sz w:val="22"/>
          <w:szCs w:val="22"/>
        </w:rPr>
        <w:t xml:space="preserve"> </w:t>
      </w:r>
      <w:r w:rsidR="00665668" w:rsidRPr="00FD67E6">
        <w:rPr>
          <w:b/>
          <w:bCs/>
          <w:color w:val="FF0000"/>
          <w:sz w:val="22"/>
          <w:szCs w:val="22"/>
        </w:rPr>
        <w:t>1</w:t>
      </w:r>
      <w:r w:rsidR="00BD50DD">
        <w:rPr>
          <w:b/>
          <w:bCs/>
          <w:color w:val="FF0000"/>
          <w:sz w:val="22"/>
          <w:szCs w:val="22"/>
        </w:rPr>
        <w:t>0</w:t>
      </w:r>
      <w:r w:rsidR="00665668" w:rsidRPr="00FD67E6">
        <w:rPr>
          <w:b/>
          <w:bCs/>
          <w:color w:val="FF0000"/>
          <w:sz w:val="22"/>
          <w:szCs w:val="22"/>
        </w:rPr>
        <w:t>. 202</w:t>
      </w:r>
      <w:r w:rsidR="00827012">
        <w:rPr>
          <w:b/>
          <w:bCs/>
          <w:color w:val="FF0000"/>
          <w:sz w:val="22"/>
          <w:szCs w:val="22"/>
        </w:rPr>
        <w:t xml:space="preserve">6. </w:t>
      </w:r>
      <w:r w:rsidR="000C5AC9" w:rsidRPr="00FD67E6">
        <w:rPr>
          <w:sz w:val="22"/>
          <w:szCs w:val="22"/>
        </w:rPr>
        <w:t>O</w:t>
      </w:r>
      <w:r w:rsidRPr="00FD67E6">
        <w:rPr>
          <w:sz w:val="22"/>
          <w:szCs w:val="22"/>
        </w:rPr>
        <w:t xml:space="preserve"> datu doručení rozhoduje poštovní razítko</w:t>
      </w:r>
      <w:r w:rsidR="00EB6376" w:rsidRPr="00FD67E6">
        <w:rPr>
          <w:sz w:val="22"/>
          <w:szCs w:val="22"/>
        </w:rPr>
        <w:t xml:space="preserve"> nebo datum odeslání emailu</w:t>
      </w:r>
      <w:r w:rsidRPr="00FD67E6">
        <w:rPr>
          <w:sz w:val="22"/>
          <w:szCs w:val="22"/>
        </w:rPr>
        <w:t xml:space="preserve">. Na nabídky doručené po tomto termínu bude brán zřetel </w:t>
      </w:r>
      <w:r w:rsidR="00FD67E6" w:rsidRPr="00FD67E6">
        <w:rPr>
          <w:sz w:val="22"/>
          <w:szCs w:val="22"/>
        </w:rPr>
        <w:t>pouze v případě, že nebude jiný zájemce pro pořádáni dané akce</w:t>
      </w:r>
      <w:r w:rsidRPr="00FD67E6">
        <w:rPr>
          <w:sz w:val="22"/>
          <w:szCs w:val="22"/>
        </w:rPr>
        <w:t>.</w:t>
      </w:r>
    </w:p>
    <w:p w14:paraId="6C696BA5" w14:textId="77777777" w:rsidR="00820702" w:rsidRDefault="00820702" w:rsidP="00820702">
      <w:pPr>
        <w:pStyle w:val="Styl2"/>
        <w:numPr>
          <w:ilvl w:val="0"/>
          <w:numId w:val="0"/>
        </w:numPr>
        <w:spacing w:before="240"/>
        <w:contextualSpacing w:val="0"/>
      </w:pPr>
      <w:r>
        <w:t>2.4 Každá nabídka musí obsahovat minimálně následující údaje:</w:t>
      </w:r>
    </w:p>
    <w:p w14:paraId="23537900" w14:textId="77777777" w:rsidR="00820702" w:rsidRDefault="00820702" w:rsidP="00FD67E6">
      <w:pPr>
        <w:pStyle w:val="Styl2"/>
        <w:numPr>
          <w:ilvl w:val="2"/>
          <w:numId w:val="6"/>
        </w:numPr>
        <w:spacing w:before="240"/>
        <w:ind w:left="851" w:hanging="425"/>
      </w:pPr>
      <w:r>
        <w:t>Kontaktní údaje na předkladatele nabídky</w:t>
      </w:r>
    </w:p>
    <w:p w14:paraId="5455C9BE" w14:textId="0D8F83B4" w:rsidR="00820702" w:rsidRDefault="00820702" w:rsidP="00FD67E6">
      <w:pPr>
        <w:pStyle w:val="Styl2"/>
        <w:numPr>
          <w:ilvl w:val="2"/>
          <w:numId w:val="6"/>
        </w:numPr>
        <w:spacing w:before="240"/>
        <w:ind w:left="851" w:hanging="425"/>
      </w:pPr>
      <w:r>
        <w:t>Popis zkušeností předkladatele nabídky s</w:t>
      </w:r>
      <w:r w:rsidR="005D0160">
        <w:t> </w:t>
      </w:r>
      <w:r>
        <w:t>organizací závodů / sportovních akcí</w:t>
      </w:r>
    </w:p>
    <w:p w14:paraId="7A296891" w14:textId="77777777" w:rsidR="00CF5CC1" w:rsidRDefault="00CF5CC1" w:rsidP="00FD67E6">
      <w:pPr>
        <w:pStyle w:val="Styl2"/>
        <w:numPr>
          <w:ilvl w:val="2"/>
          <w:numId w:val="6"/>
        </w:numPr>
        <w:spacing w:before="240"/>
        <w:ind w:left="851" w:hanging="425"/>
      </w:pPr>
      <w:r>
        <w:t>Popis organizačního týmu a jeho zkušeností</w:t>
      </w:r>
    </w:p>
    <w:p w14:paraId="219D8E1F" w14:textId="789EDA71" w:rsidR="00820702" w:rsidRDefault="00820702" w:rsidP="00FD67E6">
      <w:pPr>
        <w:pStyle w:val="Styl2"/>
        <w:numPr>
          <w:ilvl w:val="2"/>
          <w:numId w:val="6"/>
        </w:numPr>
        <w:spacing w:before="240"/>
        <w:ind w:left="851" w:hanging="425"/>
      </w:pPr>
      <w:r>
        <w:t>Popis naplnění požadavků na zázemí s</w:t>
      </w:r>
      <w:r w:rsidR="005D0160">
        <w:t> </w:t>
      </w:r>
      <w:r>
        <w:t>využitím tabulky v</w:t>
      </w:r>
      <w:r w:rsidR="005D0160">
        <w:t> </w:t>
      </w:r>
      <w:r>
        <w:t>příloze č. 1</w:t>
      </w:r>
    </w:p>
    <w:p w14:paraId="3461F016" w14:textId="77777777" w:rsidR="00820702" w:rsidRPr="00B12551" w:rsidRDefault="00CF5CC1" w:rsidP="00FD67E6">
      <w:pPr>
        <w:pStyle w:val="Styl2"/>
        <w:numPr>
          <w:ilvl w:val="2"/>
          <w:numId w:val="6"/>
        </w:numPr>
        <w:spacing w:before="240"/>
        <w:ind w:left="851" w:hanging="425"/>
      </w:pPr>
      <w:r>
        <w:t>Nabídkovou částku, za kterou je uchazeč příslušnou akci ochoten zorganizovat</w:t>
      </w:r>
    </w:p>
    <w:p w14:paraId="12925485" w14:textId="1993AA15" w:rsidR="00AC7B8D" w:rsidRPr="003F0326" w:rsidRDefault="00AC7B8D" w:rsidP="003F0326">
      <w:pPr>
        <w:spacing w:line="340" w:lineRule="exact"/>
        <w:jc w:val="both"/>
        <w:rPr>
          <w:sz w:val="22"/>
          <w:szCs w:val="22"/>
        </w:rPr>
      </w:pPr>
      <w:r w:rsidRPr="003F0326">
        <w:rPr>
          <w:sz w:val="22"/>
          <w:szCs w:val="22"/>
        </w:rPr>
        <w:t>Vzorová osnova nabídky je přílohou č. 2 těchto podmínek.</w:t>
      </w:r>
      <w:r w:rsidR="00B97277" w:rsidRPr="003F0326">
        <w:rPr>
          <w:sz w:val="22"/>
          <w:szCs w:val="22"/>
        </w:rPr>
        <w:t xml:space="preserve"> Důrazně doporučujeme všem uchazečům využ</w:t>
      </w:r>
      <w:r w:rsidR="751C3D48" w:rsidRPr="003F0326">
        <w:rPr>
          <w:sz w:val="22"/>
          <w:szCs w:val="22"/>
        </w:rPr>
        <w:t>ití</w:t>
      </w:r>
      <w:r w:rsidR="00B97277" w:rsidRPr="003F0326">
        <w:rPr>
          <w:sz w:val="22"/>
          <w:szCs w:val="22"/>
        </w:rPr>
        <w:t xml:space="preserve"> tohoto vzoru, aby byla zachována přehlednost a srozumitelnost podaných nabídek.</w:t>
      </w:r>
    </w:p>
    <w:p w14:paraId="2C445801" w14:textId="31FEAF28" w:rsidR="00FF49E2" w:rsidRDefault="00FF49E2" w:rsidP="0077264A">
      <w:pPr>
        <w:pStyle w:val="Styl2"/>
        <w:numPr>
          <w:ilvl w:val="0"/>
          <w:numId w:val="0"/>
        </w:numPr>
        <w:spacing w:before="240"/>
        <w:contextualSpacing w:val="0"/>
      </w:pPr>
      <w:r>
        <w:t>Pokud bude organizátor podávat nabídku na více akcí uvede část D. a E vždy samostatně pro každou akci a náležitě uvedené údaje označí tak</w:t>
      </w:r>
      <w:r w:rsidR="003407B6">
        <w:t>,</w:t>
      </w:r>
      <w:r>
        <w:t xml:space="preserve"> aby bylo zřejmé, jaké akce se nabídka, případně příslušná část nabídky týká.</w:t>
      </w:r>
    </w:p>
    <w:p w14:paraId="54F0FA4D" w14:textId="1C6DA8ED" w:rsidR="0077264A" w:rsidRDefault="005D0160" w:rsidP="0077264A">
      <w:pPr>
        <w:pStyle w:val="Styl2"/>
        <w:numPr>
          <w:ilvl w:val="0"/>
          <w:numId w:val="0"/>
        </w:numPr>
        <w:spacing w:before="240"/>
        <w:contextualSpacing w:val="0"/>
      </w:pPr>
      <w:r>
        <w:t xml:space="preserve">Pokud bude uchazeč podávat nabídky poštou, doporučujeme podat nabídku v uzavřené obálce označené jménem a adresou a kontaktním telefonem uchazeče a textem </w:t>
      </w:r>
      <w:r w:rsidR="0077264A" w:rsidRPr="00387131">
        <w:t>„</w:t>
      </w:r>
      <w:r>
        <w:t>Nabídka na organizaci Akcí Klubu 202</w:t>
      </w:r>
      <w:r w:rsidR="00B60B36">
        <w:t>5</w:t>
      </w:r>
      <w:r w:rsidR="0077264A" w:rsidRPr="00387131">
        <w:t>“</w:t>
      </w:r>
      <w:r w:rsidR="0077264A">
        <w:t>.</w:t>
      </w:r>
      <w:r w:rsidDel="005D0160">
        <w:t xml:space="preserve"> </w:t>
      </w:r>
    </w:p>
    <w:p w14:paraId="18D60CF7" w14:textId="4A6B30BB" w:rsidR="00A628B1" w:rsidRPr="00387131" w:rsidRDefault="002D68C3" w:rsidP="00A628B1">
      <w:pPr>
        <w:pStyle w:val="Nadpis1"/>
        <w:ind w:left="431" w:hanging="431"/>
      </w:pPr>
      <w:r>
        <w:t>Dotazy a dodatečné informace k podmínkám pro výběr pořadatelů</w:t>
      </w:r>
    </w:p>
    <w:p w14:paraId="3BBF30F1" w14:textId="307541F5" w:rsidR="003C6447" w:rsidRPr="00387131" w:rsidRDefault="00A628B1" w:rsidP="003C6447">
      <w:pPr>
        <w:pStyle w:val="Styl2"/>
        <w:numPr>
          <w:ilvl w:val="0"/>
          <w:numId w:val="0"/>
        </w:numPr>
        <w:spacing w:before="240"/>
        <w:contextualSpacing w:val="0"/>
      </w:pPr>
      <w:r>
        <w:t xml:space="preserve">V případě jakýchkoliv dotazů </w:t>
      </w:r>
      <w:r w:rsidR="00A03A8E">
        <w:t xml:space="preserve">či nejasností </w:t>
      </w:r>
      <w:r>
        <w:t xml:space="preserve">se mohou uchazeči obrátit </w:t>
      </w:r>
      <w:r w:rsidR="002D68C3">
        <w:t xml:space="preserve">na Klub agility na adrese </w:t>
      </w:r>
      <w:hyperlink r:id="rId13" w:history="1">
        <w:r w:rsidR="00B60B36" w:rsidRPr="00B80A32">
          <w:rPr>
            <w:rStyle w:val="Hypertextovodkaz"/>
          </w:rPr>
          <w:t>lucie.sebkova@klubagility.cz</w:t>
        </w:r>
      </w:hyperlink>
      <w:r w:rsidR="002D68C3">
        <w:t xml:space="preserve">. </w:t>
      </w:r>
      <w:r w:rsidR="00A03A8E">
        <w:t xml:space="preserve">Odpovědi na případné dotazy budou zveřejněny na webových stránkách Klubu agility ve stejné sekci, jako úvodní podmínky. Zpráva o zveřejnění doplňujících informací bude rovněž </w:t>
      </w:r>
      <w:r w:rsidR="00A03A8E">
        <w:lastRenderedPageBreak/>
        <w:t>uvedena mezi aktualitami a na F</w:t>
      </w:r>
      <w:r w:rsidR="00304AA1">
        <w:t>B profilu Klubu. Doporučujeme p</w:t>
      </w:r>
      <w:r w:rsidR="00A03A8E">
        <w:t>roto všem zájemcům průběžně sledovat výše uvedené zdroje informací.</w:t>
      </w:r>
      <w:r w:rsidR="00524F06">
        <w:t xml:space="preserve"> </w:t>
      </w:r>
    </w:p>
    <w:p w14:paraId="30C566A4" w14:textId="77777777" w:rsidR="00AE5780" w:rsidRPr="00387131" w:rsidRDefault="00803238" w:rsidP="00803238">
      <w:pPr>
        <w:pStyle w:val="Nadpis1"/>
        <w:ind w:left="431" w:hanging="431"/>
      </w:pPr>
      <w:r>
        <w:t>Postup a způsob hodnocení nabídek</w:t>
      </w:r>
    </w:p>
    <w:p w14:paraId="1FFF7A4C" w14:textId="4AB2D5AC" w:rsidR="00CB6709" w:rsidRPr="00060EBD" w:rsidRDefault="74B88E42" w:rsidP="00060EBD">
      <w:pPr>
        <w:jc w:val="both"/>
        <w:rPr>
          <w:sz w:val="22"/>
          <w:szCs w:val="22"/>
        </w:rPr>
      </w:pPr>
      <w:r w:rsidRPr="00060EBD">
        <w:rPr>
          <w:sz w:val="22"/>
          <w:szCs w:val="22"/>
        </w:rPr>
        <w:t xml:space="preserve">Otevírání obálek a vyhodnocení podaných nabídek provede Výbor na svém </w:t>
      </w:r>
      <w:r w:rsidR="00827012">
        <w:rPr>
          <w:sz w:val="22"/>
          <w:szCs w:val="22"/>
        </w:rPr>
        <w:t xml:space="preserve">online </w:t>
      </w:r>
      <w:r w:rsidRPr="00060EBD">
        <w:rPr>
          <w:sz w:val="22"/>
          <w:szCs w:val="22"/>
        </w:rPr>
        <w:t xml:space="preserve">zasedání do </w:t>
      </w:r>
      <w:r w:rsidR="00827012">
        <w:rPr>
          <w:sz w:val="22"/>
          <w:szCs w:val="22"/>
        </w:rPr>
        <w:t>7</w:t>
      </w:r>
      <w:r w:rsidRPr="00060EBD">
        <w:rPr>
          <w:sz w:val="22"/>
          <w:szCs w:val="22"/>
        </w:rPr>
        <w:t>. 1</w:t>
      </w:r>
      <w:r w:rsidR="00B43954">
        <w:rPr>
          <w:sz w:val="22"/>
          <w:szCs w:val="22"/>
        </w:rPr>
        <w:t>1</w:t>
      </w:r>
      <w:r w:rsidRPr="00060EBD">
        <w:rPr>
          <w:sz w:val="22"/>
          <w:szCs w:val="22"/>
        </w:rPr>
        <w:t>. 202</w:t>
      </w:r>
      <w:r w:rsidR="00827012">
        <w:rPr>
          <w:sz w:val="22"/>
          <w:szCs w:val="22"/>
        </w:rPr>
        <w:t>6</w:t>
      </w:r>
      <w:r w:rsidRPr="00060EBD">
        <w:rPr>
          <w:sz w:val="22"/>
          <w:szCs w:val="22"/>
        </w:rPr>
        <w:t xml:space="preserve">. </w:t>
      </w:r>
    </w:p>
    <w:p w14:paraId="27036B7C" w14:textId="5A13AF00" w:rsidR="0077264A" w:rsidRDefault="00855C4F" w:rsidP="00803238">
      <w:pPr>
        <w:pStyle w:val="Styl2"/>
        <w:numPr>
          <w:ilvl w:val="0"/>
          <w:numId w:val="0"/>
        </w:numPr>
        <w:spacing w:before="240"/>
        <w:contextualSpacing w:val="0"/>
      </w:pPr>
      <w:r>
        <w:t>Výbor</w:t>
      </w:r>
      <w:r w:rsidR="0077264A" w:rsidRPr="00387131">
        <w:t xml:space="preserve"> nejprve zkontroluje splnění základních náležitostí podaných nabídek a vyřadí nevyhovující nabídky</w:t>
      </w:r>
      <w:r w:rsidR="00CB6709">
        <w:t xml:space="preserve">. </w:t>
      </w:r>
      <w:r w:rsidR="0077264A">
        <w:t>Zbývající nabídky budou posuzovány dle následujícího klíče:</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276"/>
        <w:gridCol w:w="6095"/>
      </w:tblGrid>
      <w:tr w:rsidR="001A4FD0" w:rsidRPr="002C2935" w14:paraId="0C6CC362" w14:textId="77777777" w:rsidTr="00627AB7">
        <w:trPr>
          <w:trHeight w:val="1024"/>
          <w:tblHeader/>
        </w:trPr>
        <w:tc>
          <w:tcPr>
            <w:tcW w:w="2830" w:type="dxa"/>
            <w:shd w:val="clear" w:color="auto" w:fill="A8D08D" w:themeFill="accent6" w:themeFillTint="99"/>
            <w:vAlign w:val="center"/>
          </w:tcPr>
          <w:p w14:paraId="1A4E89A7" w14:textId="77777777" w:rsidR="0077264A" w:rsidRPr="002C2935" w:rsidRDefault="0077264A" w:rsidP="00627AB7">
            <w:pPr>
              <w:pStyle w:val="Styl2"/>
              <w:numPr>
                <w:ilvl w:val="0"/>
                <w:numId w:val="0"/>
              </w:numPr>
              <w:spacing w:before="240" w:line="240" w:lineRule="auto"/>
              <w:contextualSpacing w:val="0"/>
              <w:rPr>
                <w:b/>
              </w:rPr>
            </w:pPr>
            <w:r w:rsidRPr="002C2935">
              <w:rPr>
                <w:b/>
              </w:rPr>
              <w:t>Bod nabídky:</w:t>
            </w:r>
          </w:p>
        </w:tc>
        <w:tc>
          <w:tcPr>
            <w:tcW w:w="1276" w:type="dxa"/>
            <w:shd w:val="clear" w:color="auto" w:fill="A8D08D" w:themeFill="accent6" w:themeFillTint="99"/>
            <w:vAlign w:val="center"/>
          </w:tcPr>
          <w:p w14:paraId="52037F84" w14:textId="77777777" w:rsidR="0077264A" w:rsidRPr="002C2935" w:rsidRDefault="0077264A" w:rsidP="00627AB7">
            <w:pPr>
              <w:pStyle w:val="Styl2"/>
              <w:numPr>
                <w:ilvl w:val="0"/>
                <w:numId w:val="0"/>
              </w:numPr>
              <w:spacing w:before="240" w:line="240" w:lineRule="auto"/>
              <w:contextualSpacing w:val="0"/>
              <w:jc w:val="center"/>
              <w:rPr>
                <w:b/>
              </w:rPr>
            </w:pPr>
            <w:r w:rsidRPr="002C2935">
              <w:rPr>
                <w:b/>
              </w:rPr>
              <w:t>Váha v celkovém hodnocení</w:t>
            </w:r>
          </w:p>
        </w:tc>
        <w:tc>
          <w:tcPr>
            <w:tcW w:w="6095" w:type="dxa"/>
            <w:shd w:val="clear" w:color="auto" w:fill="A8D08D" w:themeFill="accent6" w:themeFillTint="99"/>
            <w:vAlign w:val="center"/>
          </w:tcPr>
          <w:p w14:paraId="6B3FDF77" w14:textId="77777777" w:rsidR="0077264A" w:rsidRPr="002C2935" w:rsidRDefault="0077264A" w:rsidP="00627AB7">
            <w:pPr>
              <w:pStyle w:val="Styl2"/>
              <w:numPr>
                <w:ilvl w:val="0"/>
                <w:numId w:val="0"/>
              </w:numPr>
              <w:spacing w:before="240" w:line="240" w:lineRule="auto"/>
              <w:contextualSpacing w:val="0"/>
              <w:jc w:val="center"/>
              <w:rPr>
                <w:b/>
              </w:rPr>
            </w:pPr>
            <w:r w:rsidRPr="002C2935">
              <w:rPr>
                <w:b/>
              </w:rPr>
              <w:t>Způsob hodnocení daného kritéria</w:t>
            </w:r>
          </w:p>
        </w:tc>
      </w:tr>
      <w:tr w:rsidR="001A4FD0" w:rsidRPr="002C2935" w14:paraId="7DB1E409" w14:textId="77777777" w:rsidTr="00627AB7">
        <w:trPr>
          <w:trHeight w:val="2873"/>
        </w:trPr>
        <w:tc>
          <w:tcPr>
            <w:tcW w:w="2830" w:type="dxa"/>
            <w:vAlign w:val="center"/>
          </w:tcPr>
          <w:p w14:paraId="4390307D" w14:textId="77777777" w:rsidR="001E4B6D" w:rsidRPr="002C2935" w:rsidRDefault="001E4B6D" w:rsidP="00627AB7">
            <w:pPr>
              <w:pStyle w:val="Styl2"/>
              <w:numPr>
                <w:ilvl w:val="0"/>
                <w:numId w:val="0"/>
              </w:numPr>
              <w:spacing w:before="240" w:line="240" w:lineRule="auto"/>
              <w:contextualSpacing w:val="0"/>
              <w:jc w:val="left"/>
            </w:pPr>
            <w:r w:rsidRPr="002C2935">
              <w:t>Nabídková cena za organizaci závodu</w:t>
            </w:r>
          </w:p>
        </w:tc>
        <w:tc>
          <w:tcPr>
            <w:tcW w:w="1276" w:type="dxa"/>
            <w:vAlign w:val="center"/>
          </w:tcPr>
          <w:p w14:paraId="0DA0F37F" w14:textId="77777777" w:rsidR="001E4B6D" w:rsidRPr="002C2935" w:rsidRDefault="001E4B6D" w:rsidP="001E4B6D">
            <w:pPr>
              <w:pStyle w:val="Styl2"/>
              <w:numPr>
                <w:ilvl w:val="0"/>
                <w:numId w:val="0"/>
              </w:numPr>
              <w:spacing w:before="240"/>
              <w:contextualSpacing w:val="0"/>
              <w:jc w:val="center"/>
            </w:pPr>
            <w:r w:rsidRPr="002C2935">
              <w:t>30 %</w:t>
            </w:r>
          </w:p>
        </w:tc>
        <w:tc>
          <w:tcPr>
            <w:tcW w:w="6095" w:type="dxa"/>
            <w:vAlign w:val="center"/>
          </w:tcPr>
          <w:p w14:paraId="0C3B6703" w14:textId="49B490B6" w:rsidR="001E4B6D" w:rsidRPr="002C2935" w:rsidRDefault="151EFB43" w:rsidP="00052837">
            <w:pPr>
              <w:pStyle w:val="Styl2"/>
              <w:numPr>
                <w:ilvl w:val="0"/>
                <w:numId w:val="0"/>
              </w:numPr>
              <w:spacing w:before="240" w:line="240" w:lineRule="auto"/>
              <w:contextualSpacing w:val="0"/>
            </w:pPr>
            <w:r w:rsidRPr="002C2935">
              <w:t xml:space="preserve">Bodové hodnocení bude provedeno matematickým přepočtem </w:t>
            </w:r>
          </w:p>
          <w:p w14:paraId="3261349E" w14:textId="1EFA403E" w:rsidR="00E000BA" w:rsidRDefault="1F999069" w:rsidP="00052837">
            <w:pPr>
              <w:jc w:val="both"/>
              <w:rPr>
                <w:sz w:val="22"/>
                <w:szCs w:val="22"/>
              </w:rPr>
            </w:pPr>
            <w:r w:rsidRPr="002C2935">
              <w:rPr>
                <w:sz w:val="22"/>
                <w:szCs w:val="22"/>
              </w:rPr>
              <w:t xml:space="preserve">V rámci dílčího hodnotícího </w:t>
            </w:r>
            <w:proofErr w:type="spellStart"/>
            <w:r w:rsidRPr="002C2935">
              <w:rPr>
                <w:sz w:val="22"/>
                <w:szCs w:val="22"/>
              </w:rPr>
              <w:t>subkritéria</w:t>
            </w:r>
            <w:proofErr w:type="spellEnd"/>
            <w:r w:rsidRPr="002C2935">
              <w:rPr>
                <w:sz w:val="22"/>
                <w:szCs w:val="22"/>
              </w:rPr>
              <w:t xml:space="preserve"> „Nabídková cena“ bude zadavatel hodnotit celkovou výši</w:t>
            </w:r>
            <w:r w:rsidR="00BE639D" w:rsidRPr="002C2935">
              <w:rPr>
                <w:sz w:val="22"/>
                <w:szCs w:val="22"/>
              </w:rPr>
              <w:t xml:space="preserve"> </w:t>
            </w:r>
            <w:r w:rsidRPr="002C2935">
              <w:rPr>
                <w:sz w:val="22"/>
                <w:szCs w:val="22"/>
              </w:rPr>
              <w:t>nabídkové ceny v Kč. Za</w:t>
            </w:r>
            <w:r w:rsidR="00BE639D" w:rsidRPr="002C2935">
              <w:rPr>
                <w:sz w:val="22"/>
                <w:szCs w:val="22"/>
              </w:rPr>
              <w:t xml:space="preserve"> </w:t>
            </w:r>
            <w:r w:rsidRPr="002C2935">
              <w:rPr>
                <w:sz w:val="22"/>
                <w:szCs w:val="22"/>
              </w:rPr>
              <w:t>výhodnější bude považována nabídka s nižší nabídkovou cenou.</w:t>
            </w:r>
            <w:r w:rsidR="00EA6B5B" w:rsidRPr="002C2935">
              <w:rPr>
                <w:sz w:val="22"/>
                <w:szCs w:val="22"/>
              </w:rPr>
              <w:t xml:space="preserve"> Výsledný počet bodů bude přepočten matematickým přepočtem </w:t>
            </w:r>
            <w:r w:rsidR="00264080" w:rsidRPr="002C2935">
              <w:rPr>
                <w:sz w:val="22"/>
                <w:szCs w:val="22"/>
              </w:rPr>
              <w:t>podle vzorce</w:t>
            </w:r>
            <w:r w:rsidR="00E000BA" w:rsidRPr="002C2935">
              <w:rPr>
                <w:sz w:val="22"/>
                <w:szCs w:val="22"/>
              </w:rPr>
              <w:t>:</w:t>
            </w:r>
          </w:p>
          <w:p w14:paraId="6D7AD01B" w14:textId="77777777" w:rsidR="00052837" w:rsidRPr="002C2935" w:rsidRDefault="00052837" w:rsidP="00052837">
            <w:pPr>
              <w:jc w:val="both"/>
              <w:rPr>
                <w:sz w:val="22"/>
                <w:szCs w:val="22"/>
              </w:rPr>
            </w:pPr>
          </w:p>
          <w:p w14:paraId="72A9F892" w14:textId="17F263B0" w:rsidR="001E4B6D" w:rsidRPr="00627AB7" w:rsidRDefault="00000000" w:rsidP="00052837">
            <w:pPr>
              <w:jc w:val="both"/>
              <w:rPr>
                <w:sz w:val="22"/>
                <w:szCs w:val="22"/>
              </w:rPr>
            </w:pPr>
            <m:oMathPara>
              <m:oMath>
                <m:d>
                  <m:dPr>
                    <m:ctrlPr>
                      <w:rPr>
                        <w:rFonts w:ascii="Cambria Math" w:hAnsi="Cambria Math"/>
                        <w:sz w:val="22"/>
                        <w:szCs w:val="22"/>
                      </w:rPr>
                    </m:ctrlPr>
                  </m:dPr>
                  <m:e>
                    <m:f>
                      <m:fPr>
                        <m:ctrlPr>
                          <w:rPr>
                            <w:rFonts w:ascii="Cambria Math" w:hAnsi="Cambria Math"/>
                            <w:sz w:val="22"/>
                            <w:szCs w:val="22"/>
                          </w:rPr>
                        </m:ctrlPr>
                      </m:fPr>
                      <m:num>
                        <m:r>
                          <m:rPr>
                            <m:sty m:val="p"/>
                          </m:rPr>
                          <w:rPr>
                            <w:rFonts w:ascii="Cambria Math" w:hAnsi="Cambria Math"/>
                            <w:sz w:val="22"/>
                            <w:szCs w:val="22"/>
                          </w:rPr>
                          <m:t>nejvýhodnější nabídka s nejnižší cenou</m:t>
                        </m:r>
                      </m:num>
                      <m:den>
                        <m:r>
                          <m:rPr>
                            <m:sty m:val="p"/>
                          </m:rPr>
                          <w:rPr>
                            <w:rFonts w:ascii="Cambria Math" w:hAnsi="Cambria Math"/>
                            <w:sz w:val="22"/>
                            <w:szCs w:val="22"/>
                          </w:rPr>
                          <m:t>cena v hodnocené nabídce</m:t>
                        </m:r>
                      </m:den>
                    </m:f>
                    <m:r>
                      <w:rPr>
                        <w:rFonts w:ascii="Cambria Math" w:hAnsi="Cambria Math"/>
                        <w:sz w:val="22"/>
                        <w:szCs w:val="22"/>
                      </w:rPr>
                      <m:t>x100</m:t>
                    </m:r>
                    <m:ctrlPr>
                      <w:rPr>
                        <w:rFonts w:ascii="Cambria Math" w:hAnsi="Cambria Math"/>
                        <w:i/>
                        <w:sz w:val="22"/>
                        <w:szCs w:val="22"/>
                      </w:rPr>
                    </m:ctrlPr>
                  </m:e>
                </m:d>
                <m:r>
                  <w:rPr>
                    <w:rFonts w:ascii="Cambria Math" w:hAnsi="Cambria Math"/>
                    <w:sz w:val="22"/>
                    <w:szCs w:val="22"/>
                  </w:rPr>
                  <m:t>x 0,3</m:t>
                </m:r>
              </m:oMath>
            </m:oMathPara>
          </w:p>
        </w:tc>
      </w:tr>
      <w:tr w:rsidR="001A4FD0" w:rsidRPr="002C2935" w14:paraId="0B2110C9" w14:textId="77777777" w:rsidTr="00627AB7">
        <w:trPr>
          <w:trHeight w:val="2338"/>
        </w:trPr>
        <w:tc>
          <w:tcPr>
            <w:tcW w:w="2830" w:type="dxa"/>
            <w:vAlign w:val="center"/>
          </w:tcPr>
          <w:p w14:paraId="2C8615CC" w14:textId="78A5EE5E" w:rsidR="0077264A" w:rsidRPr="002C2935" w:rsidRDefault="001E4B6D" w:rsidP="00627AB7">
            <w:pPr>
              <w:pStyle w:val="Styl2"/>
              <w:numPr>
                <w:ilvl w:val="0"/>
                <w:numId w:val="0"/>
              </w:numPr>
              <w:spacing w:before="240" w:line="240" w:lineRule="auto"/>
              <w:contextualSpacing w:val="0"/>
              <w:jc w:val="left"/>
            </w:pPr>
            <w:r w:rsidRPr="002C2935">
              <w:t xml:space="preserve">Bodové ohodnocení </w:t>
            </w:r>
            <w:r w:rsidR="001A4FD0" w:rsidRPr="002C2935">
              <w:t>kvality nabízeného</w:t>
            </w:r>
            <w:r w:rsidR="00627AB7">
              <w:t xml:space="preserve"> </w:t>
            </w:r>
            <w:r w:rsidR="001A4FD0" w:rsidRPr="002C2935">
              <w:t xml:space="preserve">zajištění organizace akce </w:t>
            </w:r>
            <w:r w:rsidRPr="002C2935">
              <w:t>získané na základě vyplnění tabulky</w:t>
            </w:r>
            <w:r w:rsidR="001A4FD0" w:rsidRPr="002C2935">
              <w:t xml:space="preserve"> v příloze č. 1</w:t>
            </w:r>
          </w:p>
        </w:tc>
        <w:tc>
          <w:tcPr>
            <w:tcW w:w="1276" w:type="dxa"/>
            <w:vAlign w:val="center"/>
          </w:tcPr>
          <w:p w14:paraId="2EFEF592" w14:textId="77777777" w:rsidR="0077264A" w:rsidRPr="002C2935" w:rsidRDefault="00D639E0" w:rsidP="0085454A">
            <w:pPr>
              <w:pStyle w:val="Styl2"/>
              <w:numPr>
                <w:ilvl w:val="0"/>
                <w:numId w:val="0"/>
              </w:numPr>
              <w:spacing w:before="240"/>
              <w:contextualSpacing w:val="0"/>
              <w:jc w:val="center"/>
            </w:pPr>
            <w:r w:rsidRPr="002C2935">
              <w:t>70 %</w:t>
            </w:r>
          </w:p>
        </w:tc>
        <w:tc>
          <w:tcPr>
            <w:tcW w:w="6095" w:type="dxa"/>
            <w:vAlign w:val="center"/>
          </w:tcPr>
          <w:p w14:paraId="77CD71C5" w14:textId="3A8E20FB" w:rsidR="00104EEE" w:rsidRPr="002C2935" w:rsidRDefault="00104EEE" w:rsidP="00104EEE">
            <w:pPr>
              <w:jc w:val="both"/>
              <w:rPr>
                <w:sz w:val="22"/>
                <w:szCs w:val="22"/>
              </w:rPr>
            </w:pPr>
            <w:r w:rsidRPr="002C2935">
              <w:rPr>
                <w:sz w:val="22"/>
                <w:szCs w:val="22"/>
              </w:rPr>
              <w:t xml:space="preserve">V rámci dílčího hodnotícího </w:t>
            </w:r>
            <w:proofErr w:type="spellStart"/>
            <w:r w:rsidRPr="002C2935">
              <w:rPr>
                <w:sz w:val="22"/>
                <w:szCs w:val="22"/>
              </w:rPr>
              <w:t>subkritéria</w:t>
            </w:r>
            <w:proofErr w:type="spellEnd"/>
            <w:r w:rsidRPr="002C2935">
              <w:rPr>
                <w:sz w:val="22"/>
                <w:szCs w:val="22"/>
              </w:rPr>
              <w:t xml:space="preserve"> „Bodové hodnocení kvality nabízené</w:t>
            </w:r>
            <w:r w:rsidR="001A4FD0" w:rsidRPr="002C2935">
              <w:rPr>
                <w:sz w:val="22"/>
                <w:szCs w:val="22"/>
              </w:rPr>
              <w:t xml:space="preserve">ho zajištění organizace </w:t>
            </w:r>
            <w:r w:rsidRPr="002C2935">
              <w:rPr>
                <w:sz w:val="22"/>
                <w:szCs w:val="22"/>
              </w:rPr>
              <w:t xml:space="preserve">bude zadavatel hodnotit celkovou výši </w:t>
            </w:r>
            <w:r w:rsidR="001A4FD0" w:rsidRPr="002C2935">
              <w:rPr>
                <w:sz w:val="22"/>
                <w:szCs w:val="22"/>
              </w:rPr>
              <w:t xml:space="preserve">přidělených bodů na základě vyplnění tabulky v příloze č. 1. </w:t>
            </w:r>
            <w:r w:rsidRPr="002C2935">
              <w:rPr>
                <w:sz w:val="22"/>
                <w:szCs w:val="22"/>
              </w:rPr>
              <w:t>Za výhodnější bude považována nabídka s</w:t>
            </w:r>
            <w:r w:rsidR="001A4FD0" w:rsidRPr="002C2935">
              <w:rPr>
                <w:sz w:val="22"/>
                <w:szCs w:val="22"/>
              </w:rPr>
              <w:t> vyšším počtem bodů</w:t>
            </w:r>
            <w:r w:rsidRPr="002C2935">
              <w:rPr>
                <w:sz w:val="22"/>
                <w:szCs w:val="22"/>
              </w:rPr>
              <w:t>. Výsledný počet bodů bude přepočten matematickým přepočtem podle vzorce:</w:t>
            </w:r>
          </w:p>
          <w:p w14:paraId="061FC04D" w14:textId="6AED97A4" w:rsidR="0077264A" w:rsidRPr="002C2935" w:rsidRDefault="00000000" w:rsidP="00104EEE">
            <w:pPr>
              <w:pStyle w:val="Styl2"/>
              <w:numPr>
                <w:ilvl w:val="0"/>
                <w:numId w:val="0"/>
              </w:numPr>
              <w:spacing w:before="240"/>
              <w:contextualSpacing w:val="0"/>
            </w:pPr>
            <m:oMathPara>
              <m:oMath>
                <m:d>
                  <m:dPr>
                    <m:ctrlPr>
                      <w:rPr>
                        <w:rFonts w:ascii="Cambria Math" w:hAnsi="Cambria Math"/>
                      </w:rPr>
                    </m:ctrlPr>
                  </m:dPr>
                  <m:e>
                    <m:f>
                      <m:fPr>
                        <m:ctrlPr>
                          <w:rPr>
                            <w:rFonts w:ascii="Cambria Math" w:hAnsi="Cambria Math"/>
                          </w:rPr>
                        </m:ctrlPr>
                      </m:fPr>
                      <m:num>
                        <m:r>
                          <m:rPr>
                            <m:sty m:val="p"/>
                          </m:rPr>
                          <w:rPr>
                            <w:rFonts w:ascii="Cambria Math" w:hAnsi="Cambria Math"/>
                          </w:rPr>
                          <m:t>nejvýhodnější nabídka s vejvyšším počtem bodů</m:t>
                        </m:r>
                      </m:num>
                      <m:den>
                        <m:r>
                          <m:rPr>
                            <m:sty m:val="p"/>
                          </m:rPr>
                          <w:rPr>
                            <w:rFonts w:ascii="Cambria Math" w:hAnsi="Cambria Math"/>
                          </w:rPr>
                          <m:t>počet bodů hodnocené nabídky</m:t>
                        </m:r>
                      </m:den>
                    </m:f>
                    <m:r>
                      <w:rPr>
                        <w:rFonts w:ascii="Cambria Math" w:hAnsi="Cambria Math"/>
                      </w:rPr>
                      <m:t>x100</m:t>
                    </m:r>
                    <m:ctrlPr>
                      <w:rPr>
                        <w:rFonts w:ascii="Cambria Math" w:hAnsi="Cambria Math"/>
                        <w:i/>
                      </w:rPr>
                    </m:ctrlPr>
                  </m:e>
                </m:d>
                <m:r>
                  <w:rPr>
                    <w:rFonts w:ascii="Cambria Math" w:hAnsi="Cambria Math"/>
                  </w:rPr>
                  <m:t>x 0,7</m:t>
                </m:r>
              </m:oMath>
            </m:oMathPara>
          </w:p>
        </w:tc>
      </w:tr>
    </w:tbl>
    <w:p w14:paraId="4949D201" w14:textId="2BF57AC4" w:rsidR="001A4FD0" w:rsidRPr="002C2935" w:rsidRDefault="001A4FD0" w:rsidP="003C6447">
      <w:pPr>
        <w:pStyle w:val="Styl2"/>
        <w:numPr>
          <w:ilvl w:val="0"/>
          <w:numId w:val="0"/>
        </w:numPr>
        <w:spacing w:before="240"/>
        <w:contextualSpacing w:val="0"/>
      </w:pPr>
      <w:r w:rsidRPr="002C2935">
        <w:t>Celkový výsledný počet bodů hodnocené nabídky bude stanoven součtem obou výše uvedených bodových hodnocení.</w:t>
      </w:r>
    </w:p>
    <w:p w14:paraId="0E8D9516" w14:textId="300A4FAC" w:rsidR="00AE5780" w:rsidRPr="002C2935" w:rsidRDefault="00AE5780" w:rsidP="003C6447">
      <w:pPr>
        <w:pStyle w:val="Styl2"/>
        <w:numPr>
          <w:ilvl w:val="0"/>
          <w:numId w:val="0"/>
        </w:numPr>
        <w:spacing w:before="240"/>
        <w:contextualSpacing w:val="0"/>
      </w:pPr>
      <w:r w:rsidRPr="002C2935">
        <w:t>Po posouzení a vyhodnocení nabídek bude zveřejněno:</w:t>
      </w:r>
    </w:p>
    <w:p w14:paraId="689D2AF5" w14:textId="77777777" w:rsidR="00AE5780" w:rsidRPr="002C2935" w:rsidRDefault="00AE5780" w:rsidP="0041248F">
      <w:pPr>
        <w:pStyle w:val="Styl2"/>
        <w:numPr>
          <w:ilvl w:val="0"/>
          <w:numId w:val="5"/>
        </w:numPr>
      </w:pPr>
      <w:r w:rsidRPr="002C2935">
        <w:t>seznam došlých nabídek;</w:t>
      </w:r>
    </w:p>
    <w:p w14:paraId="7085DB28" w14:textId="77777777" w:rsidR="00AE5780" w:rsidRPr="002C2935" w:rsidRDefault="00AE5780" w:rsidP="009A44F9">
      <w:pPr>
        <w:pStyle w:val="Styl2"/>
      </w:pPr>
      <w:r w:rsidRPr="002C2935">
        <w:t>seznam nabídek, které splnily základní náležitosti;</w:t>
      </w:r>
    </w:p>
    <w:p w14:paraId="5A358BC9" w14:textId="77777777" w:rsidR="0077264A" w:rsidRPr="002C2935" w:rsidRDefault="0077264A" w:rsidP="0077264A">
      <w:pPr>
        <w:pStyle w:val="Styl2"/>
      </w:pPr>
      <w:r w:rsidRPr="002C2935">
        <w:t>bodové ohodnocení jednotlivých nabídek;</w:t>
      </w:r>
    </w:p>
    <w:p w14:paraId="53407A68" w14:textId="77777777" w:rsidR="00AE5780" w:rsidRPr="002C2935" w:rsidRDefault="0021348F" w:rsidP="009A44F9">
      <w:pPr>
        <w:pStyle w:val="Styl2"/>
      </w:pPr>
      <w:r w:rsidRPr="002C2935">
        <w:t>informace o výsledku hodnocení a výběru nejvhodnější nabídky</w:t>
      </w:r>
      <w:r w:rsidR="00F007AE" w:rsidRPr="002C2935">
        <w:t>.</w:t>
      </w:r>
    </w:p>
    <w:p w14:paraId="55A8CF55" w14:textId="77777777" w:rsidR="003842B0" w:rsidRDefault="003842B0" w:rsidP="4D418FEB">
      <w:pPr>
        <w:pStyle w:val="Styl2"/>
        <w:numPr>
          <w:ilvl w:val="0"/>
          <w:numId w:val="0"/>
        </w:numPr>
        <w:spacing w:before="240"/>
      </w:pPr>
    </w:p>
    <w:p w14:paraId="5E8A19DD" w14:textId="77777777" w:rsidR="0052619A" w:rsidRPr="003842B0" w:rsidRDefault="00CD0D60" w:rsidP="00CD0D60">
      <w:pPr>
        <w:pStyle w:val="Nadpis1"/>
        <w:ind w:left="431" w:hanging="431"/>
        <w:rPr>
          <w:sz w:val="22"/>
          <w:szCs w:val="22"/>
        </w:rPr>
      </w:pPr>
      <w:r w:rsidRPr="003842B0">
        <w:rPr>
          <w:sz w:val="22"/>
          <w:szCs w:val="22"/>
        </w:rPr>
        <w:t>Přílohy</w:t>
      </w:r>
    </w:p>
    <w:p w14:paraId="730F27B9" w14:textId="77777777" w:rsidR="0052619A" w:rsidRPr="003842B0" w:rsidRDefault="00CD0D60" w:rsidP="00CD0D60">
      <w:pPr>
        <w:pStyle w:val="Zkladntext"/>
        <w:rPr>
          <w:sz w:val="22"/>
          <w:szCs w:val="22"/>
        </w:rPr>
      </w:pPr>
      <w:r w:rsidRPr="003842B0">
        <w:rPr>
          <w:b/>
          <w:bCs/>
          <w:sz w:val="22"/>
          <w:szCs w:val="22"/>
        </w:rPr>
        <w:t>Příloha č. 1</w:t>
      </w:r>
      <w:r w:rsidRPr="003842B0">
        <w:rPr>
          <w:sz w:val="22"/>
          <w:szCs w:val="22"/>
        </w:rPr>
        <w:t xml:space="preserve"> - </w:t>
      </w:r>
      <w:r w:rsidR="002005B9" w:rsidRPr="003842B0">
        <w:rPr>
          <w:sz w:val="22"/>
          <w:szCs w:val="22"/>
        </w:rPr>
        <w:t xml:space="preserve">Tabulka </w:t>
      </w:r>
      <w:r w:rsidRPr="003842B0">
        <w:rPr>
          <w:sz w:val="22"/>
          <w:szCs w:val="22"/>
        </w:rPr>
        <w:t>minimálních požadavků na organizaci jednotlivých akcí a bodovací tabulka kvality zázemí.</w:t>
      </w:r>
    </w:p>
    <w:p w14:paraId="6AE3960C" w14:textId="5A961B21" w:rsidR="00B32D40" w:rsidRPr="003842B0" w:rsidRDefault="00B32D40" w:rsidP="00CD0D60">
      <w:pPr>
        <w:pStyle w:val="Zkladntext"/>
        <w:rPr>
          <w:sz w:val="22"/>
          <w:szCs w:val="22"/>
        </w:rPr>
      </w:pPr>
      <w:r w:rsidRPr="003842B0">
        <w:rPr>
          <w:b/>
          <w:bCs/>
          <w:sz w:val="22"/>
          <w:szCs w:val="22"/>
        </w:rPr>
        <w:t>Příloha č. 2</w:t>
      </w:r>
      <w:r w:rsidRPr="003842B0">
        <w:rPr>
          <w:sz w:val="22"/>
          <w:szCs w:val="22"/>
        </w:rPr>
        <w:t xml:space="preserve"> – </w:t>
      </w:r>
      <w:r w:rsidR="00486F56">
        <w:rPr>
          <w:sz w:val="22"/>
          <w:szCs w:val="22"/>
        </w:rPr>
        <w:t>V</w:t>
      </w:r>
      <w:r w:rsidRPr="003842B0">
        <w:rPr>
          <w:sz w:val="22"/>
          <w:szCs w:val="22"/>
        </w:rPr>
        <w:t>zorová osnova nabídky</w:t>
      </w:r>
    </w:p>
    <w:p w14:paraId="1FDB5243" w14:textId="77777777" w:rsidR="006079DF" w:rsidRPr="003842B0" w:rsidRDefault="006079DF" w:rsidP="002005B9">
      <w:pPr>
        <w:pStyle w:val="Styl1"/>
        <w:numPr>
          <w:ilvl w:val="0"/>
          <w:numId w:val="0"/>
        </w:numPr>
        <w:ind w:left="432" w:hanging="432"/>
      </w:pPr>
    </w:p>
    <w:sectPr w:rsidR="006079DF" w:rsidRPr="003842B0" w:rsidSect="007B3C8A">
      <w:headerReference w:type="default" r:id="rId14"/>
      <w:footerReference w:type="default" r:id="rId15"/>
      <w:pgSz w:w="11906" w:h="16838"/>
      <w:pgMar w:top="1134" w:right="1127" w:bottom="1134" w:left="1134" w:header="708" w:footer="708" w:gutter="0"/>
      <w:cols w:space="708"/>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51CC7" w14:textId="77777777" w:rsidR="007D2CFC" w:rsidRDefault="007D2CFC" w:rsidP="008E27A5">
      <w:r>
        <w:separator/>
      </w:r>
    </w:p>
  </w:endnote>
  <w:endnote w:type="continuationSeparator" w:id="0">
    <w:p w14:paraId="76BEF200" w14:textId="77777777" w:rsidR="007D2CFC" w:rsidRDefault="007D2CFC" w:rsidP="008E27A5">
      <w:r>
        <w:continuationSeparator/>
      </w:r>
    </w:p>
  </w:endnote>
  <w:endnote w:type="continuationNotice" w:id="1">
    <w:p w14:paraId="1E7AC931" w14:textId="77777777" w:rsidR="007D2CFC" w:rsidRDefault="007D2C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OpenSymbol">
    <w:altName w:val="MS Gothic"/>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F961A" w14:textId="77777777" w:rsidR="00A0176A" w:rsidRDefault="00A0176A" w:rsidP="007B3C8A">
    <w:pPr>
      <w:pStyle w:val="Zpat"/>
      <w:rPr>
        <w:b/>
        <w:color w:val="A6A6A6"/>
      </w:rPr>
    </w:pPr>
  </w:p>
  <w:p w14:paraId="3E6E4B4C" w14:textId="70433653" w:rsidR="00A0176A" w:rsidRDefault="00A0176A" w:rsidP="000435EA">
    <w:pPr>
      <w:pStyle w:val="Zpat"/>
      <w:jc w:val="both"/>
    </w:pPr>
    <w:r>
      <w:rPr>
        <w:b/>
        <w:color w:val="A6A6A6"/>
      </w:rPr>
      <w:t xml:space="preserve">Zadávací dokumentace pro výběr </w:t>
    </w:r>
    <w:r w:rsidR="009742CF">
      <w:rPr>
        <w:b/>
        <w:color w:val="A6A6A6"/>
      </w:rPr>
      <w:t xml:space="preserve">organizátora </w:t>
    </w:r>
    <w:r w:rsidR="001544ED">
      <w:rPr>
        <w:b/>
        <w:color w:val="A6A6A6"/>
      </w:rPr>
      <w:t>akcí v roce 202</w:t>
    </w:r>
    <w:r w:rsidR="00827012">
      <w:rPr>
        <w:b/>
        <w:color w:val="A6A6A6"/>
      </w:rPr>
      <w:t>7</w:t>
    </w:r>
    <w:r w:rsidRPr="007B3C8A">
      <w:rPr>
        <w:b/>
        <w:color w:val="A6A6A6"/>
      </w:rPr>
      <w:tab/>
      <w:t xml:space="preserve">Stránka </w:t>
    </w:r>
    <w:r w:rsidRPr="007B3C8A">
      <w:rPr>
        <w:b/>
        <w:bCs/>
        <w:color w:val="A6A6A6"/>
      </w:rPr>
      <w:fldChar w:fldCharType="begin"/>
    </w:r>
    <w:r w:rsidRPr="007B3C8A">
      <w:rPr>
        <w:b/>
        <w:bCs/>
        <w:color w:val="A6A6A6"/>
      </w:rPr>
      <w:instrText>PAGE  \* Arabic  \* MERGEFORMAT</w:instrText>
    </w:r>
    <w:r w:rsidRPr="007B3C8A">
      <w:rPr>
        <w:b/>
        <w:bCs/>
        <w:color w:val="A6A6A6"/>
      </w:rPr>
      <w:fldChar w:fldCharType="separate"/>
    </w:r>
    <w:r w:rsidR="00304AA1">
      <w:rPr>
        <w:b/>
        <w:bCs/>
        <w:noProof/>
        <w:color w:val="A6A6A6"/>
      </w:rPr>
      <w:t>8</w:t>
    </w:r>
    <w:r w:rsidRPr="007B3C8A">
      <w:rPr>
        <w:b/>
        <w:bCs/>
        <w:color w:val="A6A6A6"/>
      </w:rPr>
      <w:fldChar w:fldCharType="end"/>
    </w:r>
    <w:r w:rsidRPr="007B3C8A">
      <w:rPr>
        <w:b/>
        <w:color w:val="A6A6A6"/>
      </w:rPr>
      <w:t xml:space="preserve"> z </w:t>
    </w:r>
    <w:r w:rsidRPr="007B3C8A">
      <w:rPr>
        <w:b/>
        <w:bCs/>
        <w:color w:val="A6A6A6"/>
      </w:rPr>
      <w:fldChar w:fldCharType="begin"/>
    </w:r>
    <w:r w:rsidRPr="007B3C8A">
      <w:rPr>
        <w:b/>
        <w:bCs/>
        <w:color w:val="A6A6A6"/>
      </w:rPr>
      <w:instrText>NUMPAGES  \* Arabic  \* MERGEFORMAT</w:instrText>
    </w:r>
    <w:r w:rsidRPr="007B3C8A">
      <w:rPr>
        <w:b/>
        <w:bCs/>
        <w:color w:val="A6A6A6"/>
      </w:rPr>
      <w:fldChar w:fldCharType="separate"/>
    </w:r>
    <w:r w:rsidR="00304AA1">
      <w:rPr>
        <w:b/>
        <w:bCs/>
        <w:noProof/>
        <w:color w:val="A6A6A6"/>
      </w:rPr>
      <w:t>9</w:t>
    </w:r>
    <w:r w:rsidRPr="007B3C8A">
      <w:rPr>
        <w:b/>
        <w:bCs/>
        <w:color w:val="A6A6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09527" w14:textId="77777777" w:rsidR="007D2CFC" w:rsidRDefault="007D2CFC" w:rsidP="008E27A5">
      <w:r>
        <w:separator/>
      </w:r>
    </w:p>
  </w:footnote>
  <w:footnote w:type="continuationSeparator" w:id="0">
    <w:p w14:paraId="201B7073" w14:textId="77777777" w:rsidR="007D2CFC" w:rsidRDefault="007D2CFC" w:rsidP="008E27A5">
      <w:r>
        <w:continuationSeparator/>
      </w:r>
    </w:p>
  </w:footnote>
  <w:footnote w:type="continuationNotice" w:id="1">
    <w:p w14:paraId="7109AB7C" w14:textId="77777777" w:rsidR="007D2CFC" w:rsidRDefault="007D2C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8937" w14:textId="77777777" w:rsidR="00A0176A" w:rsidRDefault="00A0176A">
    <w:pPr>
      <w:pStyle w:val="Zhlav"/>
    </w:pPr>
    <w:r w:rsidRPr="007B3C8A">
      <w:rPr>
        <w:b/>
        <w:color w:val="A6A6A6"/>
      </w:rPr>
      <w:t xml:space="preserve">Klub agility České </w:t>
    </w:r>
    <w:r w:rsidR="00C02F9A" w:rsidRPr="007B3C8A">
      <w:rPr>
        <w:b/>
        <w:color w:val="A6A6A6"/>
      </w:rPr>
      <w:t>republiky</w:t>
    </w:r>
  </w:p>
  <w:p w14:paraId="79A7EE80" w14:textId="77777777" w:rsidR="00A0176A" w:rsidRDefault="00A017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8DE"/>
    <w:multiLevelType w:val="hybridMultilevel"/>
    <w:tmpl w:val="112E7214"/>
    <w:lvl w:ilvl="0" w:tplc="8EFE3F54">
      <w:numFmt w:val="bullet"/>
      <w:lvlText w:val="-"/>
      <w:lvlJc w:val="left"/>
      <w:pPr>
        <w:ind w:left="720" w:hanging="360"/>
      </w:pPr>
      <w:rPr>
        <w:rFonts w:ascii="Times New Roman" w:eastAsia="SimSun" w:hAnsi="Times New Roman" w:cs="Times New Roman" w:hint="default"/>
      </w:rPr>
    </w:lvl>
    <w:lvl w:ilvl="1" w:tplc="04050001">
      <w:start w:val="1"/>
      <w:numFmt w:val="bullet"/>
      <w:lvlText w:val=""/>
      <w:lvlJc w:val="left"/>
      <w:pPr>
        <w:ind w:left="1440" w:hanging="360"/>
      </w:pPr>
      <w:rPr>
        <w:rFonts w:ascii="Symbol" w:hAnsi="Symbol"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9D793A"/>
    <w:multiLevelType w:val="multilevel"/>
    <w:tmpl w:val="05F28EB2"/>
    <w:lvl w:ilvl="0">
      <w:start w:val="1"/>
      <w:numFmt w:val="decimal"/>
      <w:pStyle w:val="Styl1"/>
      <w:lvlText w:val="%1"/>
      <w:lvlJc w:val="left"/>
      <w:pPr>
        <w:ind w:left="432" w:hanging="432"/>
      </w:pPr>
    </w:lvl>
    <w:lvl w:ilvl="1">
      <w:start w:val="1"/>
      <w:numFmt w:val="decimal"/>
      <w:pStyle w:val="Styl3"/>
      <w:lvlText w:val="%1.%2"/>
      <w:lvlJc w:val="left"/>
      <w:pPr>
        <w:ind w:left="576" w:hanging="576"/>
      </w:pPr>
    </w:lvl>
    <w:lvl w:ilvl="2">
      <w:start w:val="1"/>
      <w:numFmt w:val="decimal"/>
      <w:lvlText w:val="%1.%2.%3"/>
      <w:lvlJc w:val="left"/>
      <w:pPr>
        <w:ind w:left="720" w:hanging="720"/>
      </w:pPr>
      <w:rPr>
        <w:sz w:val="22"/>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6A8717A"/>
    <w:multiLevelType w:val="hybridMultilevel"/>
    <w:tmpl w:val="5CA0D266"/>
    <w:lvl w:ilvl="0" w:tplc="040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FA2221"/>
    <w:multiLevelType w:val="hybridMultilevel"/>
    <w:tmpl w:val="D466DED6"/>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04050015">
      <w:start w:val="1"/>
      <w:numFmt w:val="upperLetter"/>
      <w:lvlText w:val="%3."/>
      <w:lvlJc w:val="left"/>
      <w:pPr>
        <w:ind w:left="2520" w:hanging="360"/>
      </w:p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34445C71"/>
    <w:multiLevelType w:val="hybridMultilevel"/>
    <w:tmpl w:val="4050B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B6D13E2"/>
    <w:multiLevelType w:val="hybridMultilevel"/>
    <w:tmpl w:val="6DC803D8"/>
    <w:lvl w:ilvl="0" w:tplc="FFFFFFFF">
      <w:start w:val="1"/>
      <w:numFmt w:val="lowerLetter"/>
      <w:pStyle w:val="Styl2"/>
      <w:lvlText w:val="%1)"/>
      <w:lvlJc w:val="left"/>
      <w:pPr>
        <w:ind w:left="720" w:hanging="360"/>
      </w:pPr>
    </w:lvl>
    <w:lvl w:ilvl="1" w:tplc="04050019">
      <w:start w:val="1"/>
      <w:numFmt w:val="lowerLetter"/>
      <w:lvlText w:val="%2."/>
      <w:lvlJc w:val="left"/>
      <w:pPr>
        <w:ind w:left="1440" w:hanging="360"/>
      </w:pPr>
    </w:lvl>
    <w:lvl w:ilvl="2" w:tplc="D62CDAAC">
      <w:start w:val="1"/>
      <w:numFmt w:val="upp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6ACC634A"/>
    <w:multiLevelType w:val="hybridMultilevel"/>
    <w:tmpl w:val="598A7E88"/>
    <w:lvl w:ilvl="0" w:tplc="FFFFFFFF">
      <w:start w:val="1"/>
      <w:numFmt w:val="lowerLetter"/>
      <w:lvlText w:val="%1)"/>
      <w:lvlJc w:val="left"/>
      <w:pPr>
        <w:ind w:left="720" w:hanging="360"/>
      </w:pPr>
    </w:lvl>
    <w:lvl w:ilvl="1" w:tplc="04050001">
      <w:start w:val="1"/>
      <w:numFmt w:val="bullet"/>
      <w:lvlText w:val=""/>
      <w:lvlJc w:val="left"/>
      <w:pPr>
        <w:ind w:left="1440" w:hanging="360"/>
      </w:pPr>
      <w:rPr>
        <w:rFonts w:ascii="Symbol" w:hAnsi="Symbol" w:hint="default"/>
      </w:rPr>
    </w:lvl>
    <w:lvl w:ilvl="2" w:tplc="FFFFFFFF">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F3324F"/>
    <w:multiLevelType w:val="hybridMultilevel"/>
    <w:tmpl w:val="3CBAFFD2"/>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89671EE"/>
    <w:multiLevelType w:val="multilevel"/>
    <w:tmpl w:val="0C36E1EA"/>
    <w:lvl w:ilvl="0">
      <w:start w:val="1"/>
      <w:numFmt w:val="decimal"/>
      <w:pStyle w:val="Nadpis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7F037441"/>
    <w:multiLevelType w:val="multilevel"/>
    <w:tmpl w:val="2054B80A"/>
    <w:lvl w:ilvl="0">
      <w:start w:val="1"/>
      <w:numFmt w:val="decimal"/>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16cid:durableId="441609421">
    <w:abstractNumId w:val="1"/>
  </w:num>
  <w:num w:numId="2" w16cid:durableId="549466237">
    <w:abstractNumId w:val="5"/>
  </w:num>
  <w:num w:numId="3" w16cid:durableId="2134904304">
    <w:abstractNumId w:val="5"/>
  </w:num>
  <w:num w:numId="4" w16cid:durableId="603079440">
    <w:abstractNumId w:val="9"/>
  </w:num>
  <w:num w:numId="5" w16cid:durableId="1528986768">
    <w:abstractNumId w:val="5"/>
  </w:num>
  <w:num w:numId="6" w16cid:durableId="1056705785">
    <w:abstractNumId w:val="3"/>
  </w:num>
  <w:num w:numId="7" w16cid:durableId="1435707931">
    <w:abstractNumId w:val="8"/>
  </w:num>
  <w:num w:numId="8" w16cid:durableId="2061978211">
    <w:abstractNumId w:val="5"/>
  </w:num>
  <w:num w:numId="9" w16cid:durableId="427970206">
    <w:abstractNumId w:val="5"/>
  </w:num>
  <w:num w:numId="10" w16cid:durableId="1321468172">
    <w:abstractNumId w:val="0"/>
  </w:num>
  <w:num w:numId="11" w16cid:durableId="948197093">
    <w:abstractNumId w:val="7"/>
  </w:num>
  <w:num w:numId="12" w16cid:durableId="2004433580">
    <w:abstractNumId w:val="4"/>
  </w:num>
  <w:num w:numId="13" w16cid:durableId="1579945748">
    <w:abstractNumId w:val="2"/>
  </w:num>
  <w:num w:numId="14" w16cid:durableId="1971783031">
    <w:abstractNumId w:val="5"/>
  </w:num>
  <w:num w:numId="15" w16cid:durableId="2146579626">
    <w:abstractNumId w:val="5"/>
  </w:num>
  <w:num w:numId="16" w16cid:durableId="1249578644">
    <w:abstractNumId w:val="5"/>
  </w:num>
  <w:num w:numId="17" w16cid:durableId="1018581526">
    <w:abstractNumId w:val="5"/>
  </w:num>
  <w:num w:numId="18" w16cid:durableId="912424185">
    <w:abstractNumId w:val="5"/>
  </w:num>
  <w:num w:numId="19" w16cid:durableId="207425710">
    <w:abstractNumId w:val="6"/>
  </w:num>
  <w:num w:numId="20" w16cid:durableId="116265895">
    <w:abstractNumId w:val="5"/>
  </w:num>
  <w:num w:numId="21" w16cid:durableId="1874686331">
    <w:abstractNumId w:val="5"/>
  </w:num>
  <w:num w:numId="22" w16cid:durableId="141775863">
    <w:abstractNumId w:val="5"/>
  </w:num>
  <w:num w:numId="23" w16cid:durableId="1159928143">
    <w:abstractNumId w:val="5"/>
  </w:num>
  <w:num w:numId="24" w16cid:durableId="159126715">
    <w:abstractNumId w:val="5"/>
    <w:lvlOverride w:ilvl="0">
      <w:startOverride w:val="1"/>
    </w:lvlOverride>
  </w:num>
  <w:num w:numId="25" w16cid:durableId="1244409420">
    <w:abstractNumId w:val="5"/>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7B0"/>
    <w:rsid w:val="000005E0"/>
    <w:rsid w:val="00001578"/>
    <w:rsid w:val="0000605A"/>
    <w:rsid w:val="00012A86"/>
    <w:rsid w:val="00013194"/>
    <w:rsid w:val="00013F56"/>
    <w:rsid w:val="000155F7"/>
    <w:rsid w:val="00031D6C"/>
    <w:rsid w:val="00031DE2"/>
    <w:rsid w:val="00036C26"/>
    <w:rsid w:val="00037CDC"/>
    <w:rsid w:val="00041171"/>
    <w:rsid w:val="000435EA"/>
    <w:rsid w:val="000502EE"/>
    <w:rsid w:val="00052837"/>
    <w:rsid w:val="00052A07"/>
    <w:rsid w:val="00056A36"/>
    <w:rsid w:val="00060EBD"/>
    <w:rsid w:val="00061670"/>
    <w:rsid w:val="000704E6"/>
    <w:rsid w:val="00073297"/>
    <w:rsid w:val="00073B19"/>
    <w:rsid w:val="0007496E"/>
    <w:rsid w:val="00077C8B"/>
    <w:rsid w:val="0008224F"/>
    <w:rsid w:val="000845FA"/>
    <w:rsid w:val="00086524"/>
    <w:rsid w:val="00087A00"/>
    <w:rsid w:val="00094674"/>
    <w:rsid w:val="000A1409"/>
    <w:rsid w:val="000B4399"/>
    <w:rsid w:val="000B5B05"/>
    <w:rsid w:val="000B7C11"/>
    <w:rsid w:val="000C0BCD"/>
    <w:rsid w:val="000C5AC9"/>
    <w:rsid w:val="000D5AA4"/>
    <w:rsid w:val="000E04DC"/>
    <w:rsid w:val="000E186A"/>
    <w:rsid w:val="00101ABA"/>
    <w:rsid w:val="00103705"/>
    <w:rsid w:val="001037DA"/>
    <w:rsid w:val="00104321"/>
    <w:rsid w:val="00104EEE"/>
    <w:rsid w:val="00106167"/>
    <w:rsid w:val="00106A88"/>
    <w:rsid w:val="0011178E"/>
    <w:rsid w:val="001145B5"/>
    <w:rsid w:val="00114837"/>
    <w:rsid w:val="00132CED"/>
    <w:rsid w:val="00135354"/>
    <w:rsid w:val="0013797A"/>
    <w:rsid w:val="0014351F"/>
    <w:rsid w:val="00144AFB"/>
    <w:rsid w:val="00145484"/>
    <w:rsid w:val="00146DEF"/>
    <w:rsid w:val="00150F1C"/>
    <w:rsid w:val="00153641"/>
    <w:rsid w:val="001544ED"/>
    <w:rsid w:val="00157253"/>
    <w:rsid w:val="00166B7E"/>
    <w:rsid w:val="00166F35"/>
    <w:rsid w:val="0017101D"/>
    <w:rsid w:val="001728A0"/>
    <w:rsid w:val="00181452"/>
    <w:rsid w:val="001865B2"/>
    <w:rsid w:val="001870EE"/>
    <w:rsid w:val="00194624"/>
    <w:rsid w:val="001958A2"/>
    <w:rsid w:val="001A4FD0"/>
    <w:rsid w:val="001A6652"/>
    <w:rsid w:val="001B12A3"/>
    <w:rsid w:val="001B479A"/>
    <w:rsid w:val="001C48B2"/>
    <w:rsid w:val="001C5A85"/>
    <w:rsid w:val="001C716E"/>
    <w:rsid w:val="001C7A41"/>
    <w:rsid w:val="001D41A3"/>
    <w:rsid w:val="001E4B6D"/>
    <w:rsid w:val="001E578A"/>
    <w:rsid w:val="002005B9"/>
    <w:rsid w:val="00200732"/>
    <w:rsid w:val="00200F87"/>
    <w:rsid w:val="00201953"/>
    <w:rsid w:val="00201C83"/>
    <w:rsid w:val="00202125"/>
    <w:rsid w:val="002042AA"/>
    <w:rsid w:val="00206B75"/>
    <w:rsid w:val="002100DC"/>
    <w:rsid w:val="00212990"/>
    <w:rsid w:val="0021348F"/>
    <w:rsid w:val="00222C9D"/>
    <w:rsid w:val="0023124F"/>
    <w:rsid w:val="00231671"/>
    <w:rsid w:val="00232307"/>
    <w:rsid w:val="002327D5"/>
    <w:rsid w:val="0023304D"/>
    <w:rsid w:val="0023741F"/>
    <w:rsid w:val="00242080"/>
    <w:rsid w:val="00243914"/>
    <w:rsid w:val="002525F5"/>
    <w:rsid w:val="00253DE7"/>
    <w:rsid w:val="00254E50"/>
    <w:rsid w:val="00257939"/>
    <w:rsid w:val="0026270E"/>
    <w:rsid w:val="00264080"/>
    <w:rsid w:val="00264A2D"/>
    <w:rsid w:val="002658F6"/>
    <w:rsid w:val="00273AA6"/>
    <w:rsid w:val="0027473B"/>
    <w:rsid w:val="00274851"/>
    <w:rsid w:val="002750E0"/>
    <w:rsid w:val="00275753"/>
    <w:rsid w:val="0028323B"/>
    <w:rsid w:val="00293ABA"/>
    <w:rsid w:val="002A45D9"/>
    <w:rsid w:val="002A4DA5"/>
    <w:rsid w:val="002A51B7"/>
    <w:rsid w:val="002A6CDC"/>
    <w:rsid w:val="002B06EF"/>
    <w:rsid w:val="002B2072"/>
    <w:rsid w:val="002C2935"/>
    <w:rsid w:val="002D0917"/>
    <w:rsid w:val="002D1FCA"/>
    <w:rsid w:val="002D3384"/>
    <w:rsid w:val="002D4CE4"/>
    <w:rsid w:val="002D58C1"/>
    <w:rsid w:val="002D5AB5"/>
    <w:rsid w:val="002D68C3"/>
    <w:rsid w:val="002D7BF1"/>
    <w:rsid w:val="002E285F"/>
    <w:rsid w:val="002E4705"/>
    <w:rsid w:val="002E4C19"/>
    <w:rsid w:val="002E6C2D"/>
    <w:rsid w:val="002E6F31"/>
    <w:rsid w:val="002F447B"/>
    <w:rsid w:val="002F5060"/>
    <w:rsid w:val="002F537C"/>
    <w:rsid w:val="0030076D"/>
    <w:rsid w:val="00303847"/>
    <w:rsid w:val="00303C8D"/>
    <w:rsid w:val="003044AB"/>
    <w:rsid w:val="00304AA1"/>
    <w:rsid w:val="00317FE1"/>
    <w:rsid w:val="00325609"/>
    <w:rsid w:val="00326752"/>
    <w:rsid w:val="00326940"/>
    <w:rsid w:val="00327656"/>
    <w:rsid w:val="00331F0F"/>
    <w:rsid w:val="00335CE7"/>
    <w:rsid w:val="003407B6"/>
    <w:rsid w:val="003410D8"/>
    <w:rsid w:val="00347284"/>
    <w:rsid w:val="00350748"/>
    <w:rsid w:val="00350A96"/>
    <w:rsid w:val="00353801"/>
    <w:rsid w:val="00357C71"/>
    <w:rsid w:val="00357D91"/>
    <w:rsid w:val="00361E1D"/>
    <w:rsid w:val="0037156A"/>
    <w:rsid w:val="003802CC"/>
    <w:rsid w:val="00381E64"/>
    <w:rsid w:val="0038368B"/>
    <w:rsid w:val="003842B0"/>
    <w:rsid w:val="003846CD"/>
    <w:rsid w:val="0038558B"/>
    <w:rsid w:val="00386BF8"/>
    <w:rsid w:val="00387131"/>
    <w:rsid w:val="00392FAF"/>
    <w:rsid w:val="00393B77"/>
    <w:rsid w:val="003957C3"/>
    <w:rsid w:val="00395D48"/>
    <w:rsid w:val="00396B0D"/>
    <w:rsid w:val="003977AE"/>
    <w:rsid w:val="003A0E95"/>
    <w:rsid w:val="003A1816"/>
    <w:rsid w:val="003A5114"/>
    <w:rsid w:val="003A601C"/>
    <w:rsid w:val="003A6AAF"/>
    <w:rsid w:val="003B2D89"/>
    <w:rsid w:val="003C11E6"/>
    <w:rsid w:val="003C1BBE"/>
    <w:rsid w:val="003C4C68"/>
    <w:rsid w:val="003C5AB0"/>
    <w:rsid w:val="003C6206"/>
    <w:rsid w:val="003C6447"/>
    <w:rsid w:val="003C6C19"/>
    <w:rsid w:val="003D08E0"/>
    <w:rsid w:val="003D2D26"/>
    <w:rsid w:val="003D3E71"/>
    <w:rsid w:val="003D468E"/>
    <w:rsid w:val="003D5D29"/>
    <w:rsid w:val="003D7850"/>
    <w:rsid w:val="003E2F2F"/>
    <w:rsid w:val="003E35ED"/>
    <w:rsid w:val="003E3E2C"/>
    <w:rsid w:val="003F0326"/>
    <w:rsid w:val="003F106D"/>
    <w:rsid w:val="003F1A10"/>
    <w:rsid w:val="003F1AF7"/>
    <w:rsid w:val="003F4D6F"/>
    <w:rsid w:val="003F7B36"/>
    <w:rsid w:val="00401C79"/>
    <w:rsid w:val="00406EC6"/>
    <w:rsid w:val="0041248F"/>
    <w:rsid w:val="0041380B"/>
    <w:rsid w:val="00413D48"/>
    <w:rsid w:val="00414275"/>
    <w:rsid w:val="004149F1"/>
    <w:rsid w:val="004154DF"/>
    <w:rsid w:val="004172CC"/>
    <w:rsid w:val="0042046C"/>
    <w:rsid w:val="00422CE2"/>
    <w:rsid w:val="00436BF8"/>
    <w:rsid w:val="00443602"/>
    <w:rsid w:val="00445B92"/>
    <w:rsid w:val="004507B0"/>
    <w:rsid w:val="0045472B"/>
    <w:rsid w:val="00470634"/>
    <w:rsid w:val="00474C6F"/>
    <w:rsid w:val="00474EB7"/>
    <w:rsid w:val="00475267"/>
    <w:rsid w:val="00484E58"/>
    <w:rsid w:val="00486E79"/>
    <w:rsid w:val="00486F56"/>
    <w:rsid w:val="00492D7C"/>
    <w:rsid w:val="00494875"/>
    <w:rsid w:val="00497581"/>
    <w:rsid w:val="004A2438"/>
    <w:rsid w:val="004A6980"/>
    <w:rsid w:val="004A6FB6"/>
    <w:rsid w:val="004B3B1D"/>
    <w:rsid w:val="004B45E8"/>
    <w:rsid w:val="004B4BB6"/>
    <w:rsid w:val="004C5EA5"/>
    <w:rsid w:val="004D34B5"/>
    <w:rsid w:val="004D5B88"/>
    <w:rsid w:val="004D5C61"/>
    <w:rsid w:val="004E0D17"/>
    <w:rsid w:val="004E2464"/>
    <w:rsid w:val="004E3183"/>
    <w:rsid w:val="004E395E"/>
    <w:rsid w:val="004F205D"/>
    <w:rsid w:val="004F4E90"/>
    <w:rsid w:val="0050003A"/>
    <w:rsid w:val="00500350"/>
    <w:rsid w:val="00507235"/>
    <w:rsid w:val="0050732D"/>
    <w:rsid w:val="00512019"/>
    <w:rsid w:val="00512620"/>
    <w:rsid w:val="0051327F"/>
    <w:rsid w:val="00516661"/>
    <w:rsid w:val="005176B8"/>
    <w:rsid w:val="00521903"/>
    <w:rsid w:val="00523D73"/>
    <w:rsid w:val="00524F06"/>
    <w:rsid w:val="0052619A"/>
    <w:rsid w:val="005271A9"/>
    <w:rsid w:val="005351EA"/>
    <w:rsid w:val="00541418"/>
    <w:rsid w:val="00542BB9"/>
    <w:rsid w:val="00543293"/>
    <w:rsid w:val="0054600C"/>
    <w:rsid w:val="00551A5A"/>
    <w:rsid w:val="00556190"/>
    <w:rsid w:val="00565D3C"/>
    <w:rsid w:val="00575F31"/>
    <w:rsid w:val="00583A95"/>
    <w:rsid w:val="00585C4B"/>
    <w:rsid w:val="0059115D"/>
    <w:rsid w:val="005A01E3"/>
    <w:rsid w:val="005A2698"/>
    <w:rsid w:val="005A2741"/>
    <w:rsid w:val="005B0AF1"/>
    <w:rsid w:val="005B28D1"/>
    <w:rsid w:val="005C09C3"/>
    <w:rsid w:val="005C2C2A"/>
    <w:rsid w:val="005C3F00"/>
    <w:rsid w:val="005C6F2D"/>
    <w:rsid w:val="005D0160"/>
    <w:rsid w:val="005E058D"/>
    <w:rsid w:val="005F04EC"/>
    <w:rsid w:val="005F5971"/>
    <w:rsid w:val="00602B2F"/>
    <w:rsid w:val="00604668"/>
    <w:rsid w:val="00607632"/>
    <w:rsid w:val="006079DF"/>
    <w:rsid w:val="00607D7F"/>
    <w:rsid w:val="0061229A"/>
    <w:rsid w:val="00615327"/>
    <w:rsid w:val="00616544"/>
    <w:rsid w:val="0062263B"/>
    <w:rsid w:val="00623394"/>
    <w:rsid w:val="00624CF8"/>
    <w:rsid w:val="00626CE9"/>
    <w:rsid w:val="00627259"/>
    <w:rsid w:val="00627AB7"/>
    <w:rsid w:val="006301FE"/>
    <w:rsid w:val="00631B27"/>
    <w:rsid w:val="00633D28"/>
    <w:rsid w:val="006351EB"/>
    <w:rsid w:val="00640DAB"/>
    <w:rsid w:val="0064291F"/>
    <w:rsid w:val="00642D09"/>
    <w:rsid w:val="006472B4"/>
    <w:rsid w:val="006476FC"/>
    <w:rsid w:val="006507FB"/>
    <w:rsid w:val="00653C46"/>
    <w:rsid w:val="00661E86"/>
    <w:rsid w:val="00665459"/>
    <w:rsid w:val="00665668"/>
    <w:rsid w:val="006756E9"/>
    <w:rsid w:val="00680E88"/>
    <w:rsid w:val="006828DC"/>
    <w:rsid w:val="00695F06"/>
    <w:rsid w:val="006A5CC9"/>
    <w:rsid w:val="006C01BC"/>
    <w:rsid w:val="006D3A7B"/>
    <w:rsid w:val="006D56C4"/>
    <w:rsid w:val="006D577D"/>
    <w:rsid w:val="006D5FB7"/>
    <w:rsid w:val="006D68FA"/>
    <w:rsid w:val="006E0181"/>
    <w:rsid w:val="006E6C22"/>
    <w:rsid w:val="007009B4"/>
    <w:rsid w:val="007125E0"/>
    <w:rsid w:val="00713BEC"/>
    <w:rsid w:val="00715D37"/>
    <w:rsid w:val="007170F6"/>
    <w:rsid w:val="00721106"/>
    <w:rsid w:val="007306D7"/>
    <w:rsid w:val="00733CE2"/>
    <w:rsid w:val="00742334"/>
    <w:rsid w:val="00743DE9"/>
    <w:rsid w:val="00751225"/>
    <w:rsid w:val="00757EDE"/>
    <w:rsid w:val="00761D4E"/>
    <w:rsid w:val="00761FB4"/>
    <w:rsid w:val="0077264A"/>
    <w:rsid w:val="00774B2A"/>
    <w:rsid w:val="007757A2"/>
    <w:rsid w:val="00775A64"/>
    <w:rsid w:val="00776679"/>
    <w:rsid w:val="00780414"/>
    <w:rsid w:val="00782D35"/>
    <w:rsid w:val="00784976"/>
    <w:rsid w:val="00784DE3"/>
    <w:rsid w:val="0078640E"/>
    <w:rsid w:val="00787E55"/>
    <w:rsid w:val="0079151C"/>
    <w:rsid w:val="00794BD8"/>
    <w:rsid w:val="00796126"/>
    <w:rsid w:val="007969A9"/>
    <w:rsid w:val="007A002B"/>
    <w:rsid w:val="007A0146"/>
    <w:rsid w:val="007A091E"/>
    <w:rsid w:val="007A101E"/>
    <w:rsid w:val="007A197B"/>
    <w:rsid w:val="007A1C11"/>
    <w:rsid w:val="007B034E"/>
    <w:rsid w:val="007B3C8A"/>
    <w:rsid w:val="007B5C62"/>
    <w:rsid w:val="007B607D"/>
    <w:rsid w:val="007B609C"/>
    <w:rsid w:val="007C09D9"/>
    <w:rsid w:val="007C0A24"/>
    <w:rsid w:val="007D2CFC"/>
    <w:rsid w:val="007D61C6"/>
    <w:rsid w:val="007E2C8C"/>
    <w:rsid w:val="007E52B8"/>
    <w:rsid w:val="007E609C"/>
    <w:rsid w:val="007F112C"/>
    <w:rsid w:val="007F3AAF"/>
    <w:rsid w:val="00801330"/>
    <w:rsid w:val="008013D1"/>
    <w:rsid w:val="00803238"/>
    <w:rsid w:val="00803586"/>
    <w:rsid w:val="0080524A"/>
    <w:rsid w:val="00805F72"/>
    <w:rsid w:val="00806786"/>
    <w:rsid w:val="008077A5"/>
    <w:rsid w:val="00812B66"/>
    <w:rsid w:val="00817ABE"/>
    <w:rsid w:val="00820168"/>
    <w:rsid w:val="00820702"/>
    <w:rsid w:val="008264C5"/>
    <w:rsid w:val="00827012"/>
    <w:rsid w:val="0083292C"/>
    <w:rsid w:val="00833761"/>
    <w:rsid w:val="008343D2"/>
    <w:rsid w:val="00836050"/>
    <w:rsid w:val="00842B0B"/>
    <w:rsid w:val="0084682E"/>
    <w:rsid w:val="00850436"/>
    <w:rsid w:val="00853532"/>
    <w:rsid w:val="00853CC2"/>
    <w:rsid w:val="0085454A"/>
    <w:rsid w:val="008548E5"/>
    <w:rsid w:val="00855C4F"/>
    <w:rsid w:val="00863C89"/>
    <w:rsid w:val="00866478"/>
    <w:rsid w:val="008744F3"/>
    <w:rsid w:val="00874A0F"/>
    <w:rsid w:val="00874CED"/>
    <w:rsid w:val="008848FA"/>
    <w:rsid w:val="00891970"/>
    <w:rsid w:val="00892780"/>
    <w:rsid w:val="00893C08"/>
    <w:rsid w:val="00896155"/>
    <w:rsid w:val="008A4020"/>
    <w:rsid w:val="008A4EC4"/>
    <w:rsid w:val="008A6939"/>
    <w:rsid w:val="008A6BFF"/>
    <w:rsid w:val="008A7429"/>
    <w:rsid w:val="008B3F73"/>
    <w:rsid w:val="008B4E70"/>
    <w:rsid w:val="008C4A68"/>
    <w:rsid w:val="008C53CC"/>
    <w:rsid w:val="008D103D"/>
    <w:rsid w:val="008D1F7D"/>
    <w:rsid w:val="008D5913"/>
    <w:rsid w:val="008D5E34"/>
    <w:rsid w:val="008E2795"/>
    <w:rsid w:val="008E27A5"/>
    <w:rsid w:val="008E35F3"/>
    <w:rsid w:val="008E765A"/>
    <w:rsid w:val="008F4E10"/>
    <w:rsid w:val="008F4F56"/>
    <w:rsid w:val="008F677D"/>
    <w:rsid w:val="008F73F4"/>
    <w:rsid w:val="00900E84"/>
    <w:rsid w:val="00905C3B"/>
    <w:rsid w:val="0090604C"/>
    <w:rsid w:val="00906729"/>
    <w:rsid w:val="00911D9A"/>
    <w:rsid w:val="00914D80"/>
    <w:rsid w:val="00926419"/>
    <w:rsid w:val="00931F38"/>
    <w:rsid w:val="00932006"/>
    <w:rsid w:val="00932DFA"/>
    <w:rsid w:val="00933F39"/>
    <w:rsid w:val="00937884"/>
    <w:rsid w:val="009404AA"/>
    <w:rsid w:val="00941948"/>
    <w:rsid w:val="00942FFA"/>
    <w:rsid w:val="009457F9"/>
    <w:rsid w:val="00950880"/>
    <w:rsid w:val="009513A9"/>
    <w:rsid w:val="009523DE"/>
    <w:rsid w:val="00955E40"/>
    <w:rsid w:val="0096033F"/>
    <w:rsid w:val="009634E5"/>
    <w:rsid w:val="00963A78"/>
    <w:rsid w:val="00964133"/>
    <w:rsid w:val="009650CF"/>
    <w:rsid w:val="009663FA"/>
    <w:rsid w:val="00967C6A"/>
    <w:rsid w:val="009710C2"/>
    <w:rsid w:val="009742CF"/>
    <w:rsid w:val="00977C33"/>
    <w:rsid w:val="009801DE"/>
    <w:rsid w:val="00980A09"/>
    <w:rsid w:val="00982C98"/>
    <w:rsid w:val="00983E78"/>
    <w:rsid w:val="00984552"/>
    <w:rsid w:val="009854E3"/>
    <w:rsid w:val="009864AE"/>
    <w:rsid w:val="0099561F"/>
    <w:rsid w:val="009A1A85"/>
    <w:rsid w:val="009A2304"/>
    <w:rsid w:val="009A3FE7"/>
    <w:rsid w:val="009A44F9"/>
    <w:rsid w:val="009A6552"/>
    <w:rsid w:val="009A6C27"/>
    <w:rsid w:val="009A7446"/>
    <w:rsid w:val="009B14E8"/>
    <w:rsid w:val="009B35C3"/>
    <w:rsid w:val="009B3B16"/>
    <w:rsid w:val="009B7798"/>
    <w:rsid w:val="009C278C"/>
    <w:rsid w:val="009C4C3E"/>
    <w:rsid w:val="009C6CBC"/>
    <w:rsid w:val="009D4E11"/>
    <w:rsid w:val="009E128E"/>
    <w:rsid w:val="009E2513"/>
    <w:rsid w:val="009E50D8"/>
    <w:rsid w:val="009F0A3D"/>
    <w:rsid w:val="009F2A35"/>
    <w:rsid w:val="00A0176A"/>
    <w:rsid w:val="00A03A8E"/>
    <w:rsid w:val="00A12304"/>
    <w:rsid w:val="00A1363C"/>
    <w:rsid w:val="00A16AA4"/>
    <w:rsid w:val="00A16D9B"/>
    <w:rsid w:val="00A1708B"/>
    <w:rsid w:val="00A17538"/>
    <w:rsid w:val="00A20999"/>
    <w:rsid w:val="00A23F02"/>
    <w:rsid w:val="00A33AAB"/>
    <w:rsid w:val="00A36A85"/>
    <w:rsid w:val="00A36E4B"/>
    <w:rsid w:val="00A41934"/>
    <w:rsid w:val="00A514D0"/>
    <w:rsid w:val="00A5391D"/>
    <w:rsid w:val="00A57C10"/>
    <w:rsid w:val="00A628B1"/>
    <w:rsid w:val="00A80D7A"/>
    <w:rsid w:val="00A822A5"/>
    <w:rsid w:val="00A82AC0"/>
    <w:rsid w:val="00A82AE8"/>
    <w:rsid w:val="00A847AC"/>
    <w:rsid w:val="00A84E5D"/>
    <w:rsid w:val="00A85090"/>
    <w:rsid w:val="00A86122"/>
    <w:rsid w:val="00A956B0"/>
    <w:rsid w:val="00A96A85"/>
    <w:rsid w:val="00AB16AE"/>
    <w:rsid w:val="00AB171F"/>
    <w:rsid w:val="00AB6DEF"/>
    <w:rsid w:val="00AC0100"/>
    <w:rsid w:val="00AC4B75"/>
    <w:rsid w:val="00AC75F3"/>
    <w:rsid w:val="00AC7B8D"/>
    <w:rsid w:val="00AD1593"/>
    <w:rsid w:val="00AD28DE"/>
    <w:rsid w:val="00AD4814"/>
    <w:rsid w:val="00AD7431"/>
    <w:rsid w:val="00AE2B8D"/>
    <w:rsid w:val="00AE5780"/>
    <w:rsid w:val="00AE686E"/>
    <w:rsid w:val="00AE7560"/>
    <w:rsid w:val="00AF0F78"/>
    <w:rsid w:val="00AF1BEB"/>
    <w:rsid w:val="00AF23B9"/>
    <w:rsid w:val="00AF5006"/>
    <w:rsid w:val="00B00B2D"/>
    <w:rsid w:val="00B06211"/>
    <w:rsid w:val="00B075D2"/>
    <w:rsid w:val="00B11506"/>
    <w:rsid w:val="00B12551"/>
    <w:rsid w:val="00B13C40"/>
    <w:rsid w:val="00B17A0C"/>
    <w:rsid w:val="00B20355"/>
    <w:rsid w:val="00B21E73"/>
    <w:rsid w:val="00B32D40"/>
    <w:rsid w:val="00B3429B"/>
    <w:rsid w:val="00B36AD9"/>
    <w:rsid w:val="00B40425"/>
    <w:rsid w:val="00B43954"/>
    <w:rsid w:val="00B46A24"/>
    <w:rsid w:val="00B47D05"/>
    <w:rsid w:val="00B55C7E"/>
    <w:rsid w:val="00B60B36"/>
    <w:rsid w:val="00B620DF"/>
    <w:rsid w:val="00B65852"/>
    <w:rsid w:val="00B6649D"/>
    <w:rsid w:val="00B7248B"/>
    <w:rsid w:val="00B72776"/>
    <w:rsid w:val="00B73964"/>
    <w:rsid w:val="00B82CE3"/>
    <w:rsid w:val="00B9202F"/>
    <w:rsid w:val="00B933BD"/>
    <w:rsid w:val="00B96146"/>
    <w:rsid w:val="00B97277"/>
    <w:rsid w:val="00BA0F60"/>
    <w:rsid w:val="00BA1368"/>
    <w:rsid w:val="00BA1EBD"/>
    <w:rsid w:val="00BA4C99"/>
    <w:rsid w:val="00BA7038"/>
    <w:rsid w:val="00BB319A"/>
    <w:rsid w:val="00BB5C65"/>
    <w:rsid w:val="00BC7C0D"/>
    <w:rsid w:val="00BD0B70"/>
    <w:rsid w:val="00BD118E"/>
    <w:rsid w:val="00BD50DD"/>
    <w:rsid w:val="00BD7C2C"/>
    <w:rsid w:val="00BE0583"/>
    <w:rsid w:val="00BE1F32"/>
    <w:rsid w:val="00BE4899"/>
    <w:rsid w:val="00BE639D"/>
    <w:rsid w:val="00BE7518"/>
    <w:rsid w:val="00BF26FA"/>
    <w:rsid w:val="00BF3D02"/>
    <w:rsid w:val="00BF70DA"/>
    <w:rsid w:val="00BF7604"/>
    <w:rsid w:val="00BF784B"/>
    <w:rsid w:val="00C02389"/>
    <w:rsid w:val="00C02F9A"/>
    <w:rsid w:val="00C04D57"/>
    <w:rsid w:val="00C068C0"/>
    <w:rsid w:val="00C06E96"/>
    <w:rsid w:val="00C12E00"/>
    <w:rsid w:val="00C14E05"/>
    <w:rsid w:val="00C17E3F"/>
    <w:rsid w:val="00C20C20"/>
    <w:rsid w:val="00C26C60"/>
    <w:rsid w:val="00C310F1"/>
    <w:rsid w:val="00C31E4B"/>
    <w:rsid w:val="00C33B84"/>
    <w:rsid w:val="00C41357"/>
    <w:rsid w:val="00C44D16"/>
    <w:rsid w:val="00C47C67"/>
    <w:rsid w:val="00C50284"/>
    <w:rsid w:val="00C53F28"/>
    <w:rsid w:val="00C6370A"/>
    <w:rsid w:val="00C67C66"/>
    <w:rsid w:val="00C7129D"/>
    <w:rsid w:val="00C73AF2"/>
    <w:rsid w:val="00C73C0B"/>
    <w:rsid w:val="00C74436"/>
    <w:rsid w:val="00C776DC"/>
    <w:rsid w:val="00C81751"/>
    <w:rsid w:val="00C93042"/>
    <w:rsid w:val="00C97FE8"/>
    <w:rsid w:val="00CA235E"/>
    <w:rsid w:val="00CA4051"/>
    <w:rsid w:val="00CB0971"/>
    <w:rsid w:val="00CB28EA"/>
    <w:rsid w:val="00CB3D57"/>
    <w:rsid w:val="00CB6709"/>
    <w:rsid w:val="00CC07C0"/>
    <w:rsid w:val="00CC535A"/>
    <w:rsid w:val="00CC6029"/>
    <w:rsid w:val="00CD0D60"/>
    <w:rsid w:val="00CD0FD1"/>
    <w:rsid w:val="00CD38C1"/>
    <w:rsid w:val="00CD5714"/>
    <w:rsid w:val="00CD76F4"/>
    <w:rsid w:val="00CD7804"/>
    <w:rsid w:val="00CE0E85"/>
    <w:rsid w:val="00CE4961"/>
    <w:rsid w:val="00CE73C9"/>
    <w:rsid w:val="00CF5CC1"/>
    <w:rsid w:val="00CF790C"/>
    <w:rsid w:val="00D02939"/>
    <w:rsid w:val="00D02C1E"/>
    <w:rsid w:val="00D038DA"/>
    <w:rsid w:val="00D0515F"/>
    <w:rsid w:val="00D1003E"/>
    <w:rsid w:val="00D11568"/>
    <w:rsid w:val="00D12217"/>
    <w:rsid w:val="00D12EA7"/>
    <w:rsid w:val="00D14A92"/>
    <w:rsid w:val="00D169A5"/>
    <w:rsid w:val="00D20FAC"/>
    <w:rsid w:val="00D23EAE"/>
    <w:rsid w:val="00D30028"/>
    <w:rsid w:val="00D32F76"/>
    <w:rsid w:val="00D365A8"/>
    <w:rsid w:val="00D37CD5"/>
    <w:rsid w:val="00D424C2"/>
    <w:rsid w:val="00D449CD"/>
    <w:rsid w:val="00D44C48"/>
    <w:rsid w:val="00D46B6F"/>
    <w:rsid w:val="00D46B71"/>
    <w:rsid w:val="00D47A78"/>
    <w:rsid w:val="00D639E0"/>
    <w:rsid w:val="00D64BB3"/>
    <w:rsid w:val="00D664E0"/>
    <w:rsid w:val="00D66544"/>
    <w:rsid w:val="00D70B09"/>
    <w:rsid w:val="00D713B8"/>
    <w:rsid w:val="00D73D95"/>
    <w:rsid w:val="00D74635"/>
    <w:rsid w:val="00D74967"/>
    <w:rsid w:val="00D84E97"/>
    <w:rsid w:val="00D85A10"/>
    <w:rsid w:val="00D87BCE"/>
    <w:rsid w:val="00D92CFD"/>
    <w:rsid w:val="00D931F1"/>
    <w:rsid w:val="00D95CF5"/>
    <w:rsid w:val="00DA0D09"/>
    <w:rsid w:val="00DA1C61"/>
    <w:rsid w:val="00DA1E29"/>
    <w:rsid w:val="00DA22F0"/>
    <w:rsid w:val="00DA2AA9"/>
    <w:rsid w:val="00DA36E0"/>
    <w:rsid w:val="00DA554F"/>
    <w:rsid w:val="00DA7825"/>
    <w:rsid w:val="00DB1FE0"/>
    <w:rsid w:val="00DB7432"/>
    <w:rsid w:val="00DC002E"/>
    <w:rsid w:val="00DC1A9E"/>
    <w:rsid w:val="00DC2A69"/>
    <w:rsid w:val="00DC36EA"/>
    <w:rsid w:val="00DD3CA4"/>
    <w:rsid w:val="00DD5720"/>
    <w:rsid w:val="00DF0F9E"/>
    <w:rsid w:val="00DF73D9"/>
    <w:rsid w:val="00E000BA"/>
    <w:rsid w:val="00E04C07"/>
    <w:rsid w:val="00E07CEA"/>
    <w:rsid w:val="00E12895"/>
    <w:rsid w:val="00E12915"/>
    <w:rsid w:val="00E1368C"/>
    <w:rsid w:val="00E16550"/>
    <w:rsid w:val="00E24AD3"/>
    <w:rsid w:val="00E312FA"/>
    <w:rsid w:val="00E34ECC"/>
    <w:rsid w:val="00E4355A"/>
    <w:rsid w:val="00E45FAA"/>
    <w:rsid w:val="00E4747A"/>
    <w:rsid w:val="00E519E8"/>
    <w:rsid w:val="00E53260"/>
    <w:rsid w:val="00E64BD3"/>
    <w:rsid w:val="00E70A75"/>
    <w:rsid w:val="00E72AD7"/>
    <w:rsid w:val="00E7724B"/>
    <w:rsid w:val="00E80592"/>
    <w:rsid w:val="00E81E8B"/>
    <w:rsid w:val="00E878D3"/>
    <w:rsid w:val="00EA0AD0"/>
    <w:rsid w:val="00EA0D63"/>
    <w:rsid w:val="00EA1CC2"/>
    <w:rsid w:val="00EA6B5B"/>
    <w:rsid w:val="00EB18F8"/>
    <w:rsid w:val="00EB277E"/>
    <w:rsid w:val="00EB40D4"/>
    <w:rsid w:val="00EB577B"/>
    <w:rsid w:val="00EB6376"/>
    <w:rsid w:val="00EB7E61"/>
    <w:rsid w:val="00EC3398"/>
    <w:rsid w:val="00EC59FC"/>
    <w:rsid w:val="00ED3A4E"/>
    <w:rsid w:val="00ED5922"/>
    <w:rsid w:val="00ED625F"/>
    <w:rsid w:val="00ED6849"/>
    <w:rsid w:val="00EE4AB1"/>
    <w:rsid w:val="00EE5F64"/>
    <w:rsid w:val="00EE629F"/>
    <w:rsid w:val="00EE6AA6"/>
    <w:rsid w:val="00EF3654"/>
    <w:rsid w:val="00EF4A93"/>
    <w:rsid w:val="00EF7927"/>
    <w:rsid w:val="00F007AE"/>
    <w:rsid w:val="00F01140"/>
    <w:rsid w:val="00F012DD"/>
    <w:rsid w:val="00F05230"/>
    <w:rsid w:val="00F06DB1"/>
    <w:rsid w:val="00F149DC"/>
    <w:rsid w:val="00F15144"/>
    <w:rsid w:val="00F15D41"/>
    <w:rsid w:val="00F1714D"/>
    <w:rsid w:val="00F17BEC"/>
    <w:rsid w:val="00F2072C"/>
    <w:rsid w:val="00F32091"/>
    <w:rsid w:val="00F46377"/>
    <w:rsid w:val="00F517C5"/>
    <w:rsid w:val="00F64BAD"/>
    <w:rsid w:val="00F6564A"/>
    <w:rsid w:val="00F65AB9"/>
    <w:rsid w:val="00F71A4F"/>
    <w:rsid w:val="00F72186"/>
    <w:rsid w:val="00F74D70"/>
    <w:rsid w:val="00F7685E"/>
    <w:rsid w:val="00F84CDB"/>
    <w:rsid w:val="00F86A69"/>
    <w:rsid w:val="00F968BD"/>
    <w:rsid w:val="00F9718F"/>
    <w:rsid w:val="00FA1677"/>
    <w:rsid w:val="00FA55DD"/>
    <w:rsid w:val="00FB0B41"/>
    <w:rsid w:val="00FB2807"/>
    <w:rsid w:val="00FB28F5"/>
    <w:rsid w:val="00FB3ACF"/>
    <w:rsid w:val="00FB3F81"/>
    <w:rsid w:val="00FB4134"/>
    <w:rsid w:val="00FC1E4B"/>
    <w:rsid w:val="00FC3271"/>
    <w:rsid w:val="00FC4B3A"/>
    <w:rsid w:val="00FC695D"/>
    <w:rsid w:val="00FC7CA3"/>
    <w:rsid w:val="00FD67E6"/>
    <w:rsid w:val="00FE7208"/>
    <w:rsid w:val="00FF1309"/>
    <w:rsid w:val="00FF2D1F"/>
    <w:rsid w:val="00FF49E2"/>
    <w:rsid w:val="013B50EE"/>
    <w:rsid w:val="05D8BEE3"/>
    <w:rsid w:val="05F10672"/>
    <w:rsid w:val="071A8909"/>
    <w:rsid w:val="0C6DF7AE"/>
    <w:rsid w:val="0CB87E43"/>
    <w:rsid w:val="0E0C1DAD"/>
    <w:rsid w:val="0E3C7288"/>
    <w:rsid w:val="0F4020BA"/>
    <w:rsid w:val="1327BC70"/>
    <w:rsid w:val="151EFB43"/>
    <w:rsid w:val="17B66BD1"/>
    <w:rsid w:val="1F999069"/>
    <w:rsid w:val="21852195"/>
    <w:rsid w:val="21CE113C"/>
    <w:rsid w:val="21DD4DF7"/>
    <w:rsid w:val="237103DF"/>
    <w:rsid w:val="25D9D9F5"/>
    <w:rsid w:val="2C3108E6"/>
    <w:rsid w:val="33E00DDE"/>
    <w:rsid w:val="33E4E5A5"/>
    <w:rsid w:val="34B75DF8"/>
    <w:rsid w:val="37D2557C"/>
    <w:rsid w:val="3889600D"/>
    <w:rsid w:val="3A44A5E8"/>
    <w:rsid w:val="3E1D1D81"/>
    <w:rsid w:val="43C52989"/>
    <w:rsid w:val="45309B28"/>
    <w:rsid w:val="46BB2D5B"/>
    <w:rsid w:val="4D418FEB"/>
    <w:rsid w:val="5010CEC8"/>
    <w:rsid w:val="571FAF86"/>
    <w:rsid w:val="5C2B2451"/>
    <w:rsid w:val="630A93DE"/>
    <w:rsid w:val="6430DBBD"/>
    <w:rsid w:val="65DE686D"/>
    <w:rsid w:val="66784A33"/>
    <w:rsid w:val="69C4675B"/>
    <w:rsid w:val="6DE01BEA"/>
    <w:rsid w:val="6EDBB4B1"/>
    <w:rsid w:val="74B88E42"/>
    <w:rsid w:val="751948EB"/>
    <w:rsid w:val="751C3D48"/>
    <w:rsid w:val="76477A43"/>
    <w:rsid w:val="784BAC9F"/>
    <w:rsid w:val="7B736958"/>
    <w:rsid w:val="7CC9AF9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01A085F"/>
  <w15:chartTrackingRefBased/>
  <w15:docId w15:val="{A4340AE7-9283-47C6-A218-AD0A1CD2F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pPr>
    <w:rPr>
      <w:rFonts w:eastAsia="SimSun"/>
      <w:kern w:val="1"/>
      <w:sz w:val="24"/>
      <w:szCs w:val="24"/>
      <w:lang w:eastAsia="hi-IN" w:bidi="hi-IN"/>
    </w:rPr>
  </w:style>
  <w:style w:type="paragraph" w:styleId="Nadpis1">
    <w:name w:val="heading 1"/>
    <w:basedOn w:val="Normln"/>
    <w:next w:val="Zkladntext"/>
    <w:link w:val="Nadpis1Char"/>
    <w:uiPriority w:val="9"/>
    <w:qFormat/>
    <w:rsid w:val="00803238"/>
    <w:pPr>
      <w:numPr>
        <w:numId w:val="7"/>
      </w:numPr>
      <w:spacing w:before="240" w:after="120"/>
      <w:outlineLvl w:val="0"/>
    </w:pPr>
    <w:rPr>
      <w:b/>
      <w:bCs/>
    </w:rPr>
  </w:style>
  <w:style w:type="paragraph" w:styleId="Nadpis2">
    <w:name w:val="heading 2"/>
    <w:basedOn w:val="Normln"/>
    <w:next w:val="Zkladntext"/>
    <w:link w:val="Nadpis2Char"/>
    <w:uiPriority w:val="9"/>
    <w:qFormat/>
    <w:pPr>
      <w:keepNext/>
      <w:keepLines/>
      <w:numPr>
        <w:ilvl w:val="1"/>
        <w:numId w:val="4"/>
      </w:numPr>
      <w:spacing w:before="200"/>
      <w:outlineLvl w:val="1"/>
    </w:pPr>
    <w:rPr>
      <w:bCs/>
      <w:color w:val="000000"/>
    </w:rPr>
  </w:style>
  <w:style w:type="paragraph" w:styleId="Nadpis3">
    <w:name w:val="heading 3"/>
    <w:basedOn w:val="Normln"/>
    <w:next w:val="Normln"/>
    <w:link w:val="Nadpis3Char"/>
    <w:uiPriority w:val="9"/>
    <w:unhideWhenUsed/>
    <w:qFormat/>
    <w:rsid w:val="009A44F9"/>
    <w:pPr>
      <w:keepNext/>
      <w:numPr>
        <w:ilvl w:val="2"/>
        <w:numId w:val="4"/>
      </w:numPr>
      <w:spacing w:before="240" w:after="60"/>
      <w:outlineLvl w:val="2"/>
    </w:pPr>
    <w:rPr>
      <w:rFonts w:ascii="Cambria" w:eastAsia="Times New Roman" w:hAnsi="Cambria" w:cs="Mangal"/>
      <w:b/>
      <w:bCs/>
      <w:sz w:val="26"/>
      <w:szCs w:val="23"/>
    </w:rPr>
  </w:style>
  <w:style w:type="paragraph" w:styleId="Nadpis4">
    <w:name w:val="heading 4"/>
    <w:basedOn w:val="Normln"/>
    <w:next w:val="Normln"/>
    <w:link w:val="Nadpis4Char"/>
    <w:uiPriority w:val="9"/>
    <w:unhideWhenUsed/>
    <w:qFormat/>
    <w:rsid w:val="009A44F9"/>
    <w:pPr>
      <w:keepNext/>
      <w:numPr>
        <w:ilvl w:val="3"/>
        <w:numId w:val="4"/>
      </w:numPr>
      <w:spacing w:before="240" w:after="60"/>
      <w:outlineLvl w:val="3"/>
    </w:pPr>
    <w:rPr>
      <w:rFonts w:ascii="Calibri" w:eastAsia="Times New Roman" w:hAnsi="Calibri" w:cs="Mangal"/>
      <w:b/>
      <w:bCs/>
      <w:sz w:val="28"/>
      <w:szCs w:val="25"/>
    </w:rPr>
  </w:style>
  <w:style w:type="paragraph" w:styleId="Nadpis5">
    <w:name w:val="heading 5"/>
    <w:basedOn w:val="Normln"/>
    <w:next w:val="Normln"/>
    <w:link w:val="Nadpis5Char"/>
    <w:uiPriority w:val="9"/>
    <w:semiHidden/>
    <w:unhideWhenUsed/>
    <w:qFormat/>
    <w:rsid w:val="009A44F9"/>
    <w:pPr>
      <w:numPr>
        <w:ilvl w:val="4"/>
        <w:numId w:val="4"/>
      </w:numPr>
      <w:spacing w:before="240" w:after="60"/>
      <w:outlineLvl w:val="4"/>
    </w:pPr>
    <w:rPr>
      <w:rFonts w:ascii="Calibri" w:eastAsia="Times New Roman" w:hAnsi="Calibri" w:cs="Mangal"/>
      <w:b/>
      <w:bCs/>
      <w:i/>
      <w:iCs/>
      <w:sz w:val="26"/>
      <w:szCs w:val="23"/>
    </w:rPr>
  </w:style>
  <w:style w:type="paragraph" w:styleId="Nadpis6">
    <w:name w:val="heading 6"/>
    <w:basedOn w:val="Normln"/>
    <w:next w:val="Normln"/>
    <w:link w:val="Nadpis6Char"/>
    <w:uiPriority w:val="9"/>
    <w:semiHidden/>
    <w:unhideWhenUsed/>
    <w:qFormat/>
    <w:rsid w:val="009A44F9"/>
    <w:pPr>
      <w:numPr>
        <w:ilvl w:val="5"/>
        <w:numId w:val="4"/>
      </w:numPr>
      <w:spacing w:before="240" w:after="60"/>
      <w:outlineLvl w:val="5"/>
    </w:pPr>
    <w:rPr>
      <w:rFonts w:ascii="Calibri" w:eastAsia="Times New Roman" w:hAnsi="Calibri" w:cs="Mangal"/>
      <w:b/>
      <w:bCs/>
      <w:sz w:val="22"/>
      <w:szCs w:val="20"/>
    </w:rPr>
  </w:style>
  <w:style w:type="paragraph" w:styleId="Nadpis7">
    <w:name w:val="heading 7"/>
    <w:basedOn w:val="Normln"/>
    <w:next w:val="Normln"/>
    <w:link w:val="Nadpis7Char"/>
    <w:uiPriority w:val="9"/>
    <w:semiHidden/>
    <w:unhideWhenUsed/>
    <w:qFormat/>
    <w:rsid w:val="009A44F9"/>
    <w:pPr>
      <w:numPr>
        <w:ilvl w:val="6"/>
        <w:numId w:val="4"/>
      </w:numPr>
      <w:spacing w:before="240" w:after="60"/>
      <w:outlineLvl w:val="6"/>
    </w:pPr>
    <w:rPr>
      <w:rFonts w:ascii="Calibri" w:eastAsia="Times New Roman" w:hAnsi="Calibri" w:cs="Mangal"/>
      <w:szCs w:val="21"/>
    </w:rPr>
  </w:style>
  <w:style w:type="paragraph" w:styleId="Nadpis8">
    <w:name w:val="heading 8"/>
    <w:basedOn w:val="Normln"/>
    <w:next w:val="Normln"/>
    <w:link w:val="Nadpis8Char"/>
    <w:uiPriority w:val="9"/>
    <w:semiHidden/>
    <w:unhideWhenUsed/>
    <w:qFormat/>
    <w:rsid w:val="009A44F9"/>
    <w:pPr>
      <w:numPr>
        <w:ilvl w:val="7"/>
        <w:numId w:val="4"/>
      </w:numPr>
      <w:spacing w:before="240" w:after="60"/>
      <w:outlineLvl w:val="7"/>
    </w:pPr>
    <w:rPr>
      <w:rFonts w:ascii="Calibri" w:eastAsia="Times New Roman" w:hAnsi="Calibri" w:cs="Mangal"/>
      <w:i/>
      <w:iCs/>
      <w:szCs w:val="21"/>
    </w:rPr>
  </w:style>
  <w:style w:type="paragraph" w:styleId="Nadpis9">
    <w:name w:val="heading 9"/>
    <w:basedOn w:val="Normln"/>
    <w:next w:val="Normln"/>
    <w:link w:val="Nadpis9Char"/>
    <w:uiPriority w:val="9"/>
    <w:semiHidden/>
    <w:unhideWhenUsed/>
    <w:qFormat/>
    <w:rsid w:val="009A44F9"/>
    <w:pPr>
      <w:numPr>
        <w:ilvl w:val="8"/>
        <w:numId w:val="4"/>
      </w:numPr>
      <w:spacing w:before="240" w:after="60"/>
      <w:outlineLvl w:val="8"/>
    </w:pPr>
    <w:rPr>
      <w:rFonts w:ascii="Cambria" w:eastAsia="Times New Roman" w:hAnsi="Cambria" w:cs="Mangal"/>
      <w:sz w:val="2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OpenSymbol"/>
    </w:rPr>
  </w:style>
  <w:style w:type="character" w:customStyle="1" w:styleId="DefaultParagraphFont0">
    <w:name w:val="Default Paragraph Font0"/>
  </w:style>
  <w:style w:type="character" w:customStyle="1" w:styleId="Absatz-Standardschriftart">
    <w:name w:val="Absatz-Standardschriftart"/>
  </w:style>
  <w:style w:type="character" w:customStyle="1" w:styleId="ZhlavChar">
    <w:name w:val="Záhlaví Char"/>
    <w:uiPriority w:val="99"/>
    <w:rPr>
      <w:rFonts w:eastAsia="SimSun" w:cs="Mangal"/>
      <w:kern w:val="1"/>
      <w:sz w:val="24"/>
      <w:szCs w:val="21"/>
      <w:lang w:eastAsia="hi-IN" w:bidi="hi-IN"/>
    </w:rPr>
  </w:style>
  <w:style w:type="character" w:customStyle="1" w:styleId="ZpatChar">
    <w:name w:val="Zápatí Char"/>
    <w:uiPriority w:val="99"/>
    <w:rPr>
      <w:rFonts w:eastAsia="SimSun" w:cs="Mangal"/>
      <w:kern w:val="1"/>
      <w:sz w:val="24"/>
      <w:szCs w:val="21"/>
      <w:lang w:eastAsia="hi-IN" w:bidi="hi-IN"/>
    </w:rPr>
  </w:style>
  <w:style w:type="character" w:customStyle="1" w:styleId="Odrky">
    <w:name w:val="Odrážky"/>
    <w:rPr>
      <w:rFonts w:ascii="OpenSymbol" w:eastAsia="OpenSymbol" w:hAnsi="OpenSymbol" w:cs="OpenSymbol"/>
    </w:rPr>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styleId="Zhlav">
    <w:name w:val="header"/>
    <w:basedOn w:val="Normln"/>
    <w:uiPriority w:val="99"/>
    <w:pPr>
      <w:suppressLineNumbers/>
      <w:tabs>
        <w:tab w:val="center" w:pos="4536"/>
        <w:tab w:val="right" w:pos="9072"/>
      </w:tabs>
    </w:pPr>
    <w:rPr>
      <w:rFonts w:cs="Mangal"/>
      <w:szCs w:val="21"/>
    </w:rPr>
  </w:style>
  <w:style w:type="paragraph" w:styleId="Zpat">
    <w:name w:val="footer"/>
    <w:basedOn w:val="Normln"/>
    <w:uiPriority w:val="99"/>
    <w:pPr>
      <w:suppressLineNumbers/>
      <w:tabs>
        <w:tab w:val="center" w:pos="4536"/>
        <w:tab w:val="right" w:pos="9072"/>
      </w:tabs>
    </w:pPr>
    <w:rPr>
      <w:rFonts w:cs="Mangal"/>
      <w:szCs w:val="21"/>
    </w:rPr>
  </w:style>
  <w:style w:type="paragraph" w:customStyle="1" w:styleId="Normlnweb1">
    <w:name w:val="Normální (web)1"/>
    <w:basedOn w:val="Normln"/>
    <w:pPr>
      <w:widowControl/>
      <w:suppressAutoHyphens w:val="0"/>
      <w:spacing w:before="100" w:after="100"/>
    </w:pPr>
    <w:rPr>
      <w:rFonts w:eastAsia="Times New Roman"/>
      <w:lang w:eastAsia="ar-SA" w:bidi="ar-SA"/>
    </w:rPr>
  </w:style>
  <w:style w:type="character" w:customStyle="1" w:styleId="Nadpis1Char">
    <w:name w:val="Nadpis 1 Char"/>
    <w:link w:val="Nadpis1"/>
    <w:uiPriority w:val="9"/>
    <w:rsid w:val="00803238"/>
    <w:rPr>
      <w:rFonts w:eastAsia="SimSun"/>
      <w:b/>
      <w:bCs/>
      <w:kern w:val="1"/>
      <w:sz w:val="24"/>
      <w:szCs w:val="24"/>
      <w:lang w:eastAsia="hi-IN" w:bidi="hi-IN"/>
    </w:rPr>
  </w:style>
  <w:style w:type="character" w:customStyle="1" w:styleId="Nadpis2Char">
    <w:name w:val="Nadpis 2 Char"/>
    <w:link w:val="Nadpis2"/>
    <w:uiPriority w:val="9"/>
    <w:rsid w:val="004F205D"/>
    <w:rPr>
      <w:rFonts w:eastAsia="SimSun"/>
      <w:bCs/>
      <w:color w:val="000000"/>
      <w:kern w:val="1"/>
      <w:sz w:val="24"/>
      <w:szCs w:val="24"/>
      <w:lang w:eastAsia="hi-IN" w:bidi="hi-IN"/>
    </w:rPr>
  </w:style>
  <w:style w:type="paragraph" w:customStyle="1" w:styleId="Styl1">
    <w:name w:val="Styl1"/>
    <w:basedOn w:val="Normln"/>
    <w:link w:val="Styl1Char"/>
    <w:qFormat/>
    <w:rsid w:val="00387131"/>
    <w:pPr>
      <w:numPr>
        <w:numId w:val="1"/>
      </w:numPr>
      <w:spacing w:before="120" w:after="120" w:line="340" w:lineRule="exact"/>
      <w:jc w:val="both"/>
    </w:pPr>
    <w:rPr>
      <w:b/>
      <w:bCs/>
      <w:sz w:val="22"/>
      <w:szCs w:val="22"/>
    </w:rPr>
  </w:style>
  <w:style w:type="paragraph" w:customStyle="1" w:styleId="Styl2">
    <w:name w:val="Styl2"/>
    <w:basedOn w:val="Normln"/>
    <w:link w:val="Styl2Char"/>
    <w:qFormat/>
    <w:rsid w:val="00387131"/>
    <w:pPr>
      <w:numPr>
        <w:numId w:val="2"/>
      </w:numPr>
      <w:spacing w:before="120" w:after="120" w:line="340" w:lineRule="exact"/>
      <w:contextualSpacing/>
      <w:jc w:val="both"/>
    </w:pPr>
    <w:rPr>
      <w:sz w:val="22"/>
      <w:szCs w:val="22"/>
    </w:rPr>
  </w:style>
  <w:style w:type="character" w:customStyle="1" w:styleId="Styl1Char">
    <w:name w:val="Styl1 Char"/>
    <w:link w:val="Styl1"/>
    <w:rsid w:val="00387131"/>
    <w:rPr>
      <w:rFonts w:eastAsia="SimSun"/>
      <w:b/>
      <w:bCs/>
      <w:kern w:val="1"/>
      <w:sz w:val="22"/>
      <w:szCs w:val="22"/>
      <w:lang w:eastAsia="hi-IN" w:bidi="hi-IN"/>
    </w:rPr>
  </w:style>
  <w:style w:type="character" w:customStyle="1" w:styleId="Nadpis3Char">
    <w:name w:val="Nadpis 3 Char"/>
    <w:link w:val="Nadpis3"/>
    <w:uiPriority w:val="9"/>
    <w:rsid w:val="009A44F9"/>
    <w:rPr>
      <w:rFonts w:ascii="Cambria" w:hAnsi="Cambria" w:cs="Mangal"/>
      <w:b/>
      <w:bCs/>
      <w:kern w:val="1"/>
      <w:sz w:val="26"/>
      <w:szCs w:val="23"/>
      <w:lang w:eastAsia="hi-IN" w:bidi="hi-IN"/>
    </w:rPr>
  </w:style>
  <w:style w:type="character" w:customStyle="1" w:styleId="Styl2Char">
    <w:name w:val="Styl2 Char"/>
    <w:link w:val="Styl2"/>
    <w:rsid w:val="00387131"/>
    <w:rPr>
      <w:rFonts w:eastAsia="SimSun"/>
      <w:kern w:val="1"/>
      <w:sz w:val="22"/>
      <w:szCs w:val="22"/>
      <w:lang w:eastAsia="hi-IN" w:bidi="hi-IN"/>
    </w:rPr>
  </w:style>
  <w:style w:type="character" w:customStyle="1" w:styleId="Nadpis4Char">
    <w:name w:val="Nadpis 4 Char"/>
    <w:link w:val="Nadpis4"/>
    <w:uiPriority w:val="9"/>
    <w:rsid w:val="009A44F9"/>
    <w:rPr>
      <w:rFonts w:ascii="Calibri" w:hAnsi="Calibri" w:cs="Mangal"/>
      <w:b/>
      <w:bCs/>
      <w:kern w:val="1"/>
      <w:sz w:val="28"/>
      <w:szCs w:val="25"/>
      <w:lang w:eastAsia="hi-IN" w:bidi="hi-IN"/>
    </w:rPr>
  </w:style>
  <w:style w:type="character" w:customStyle="1" w:styleId="Nadpis5Char">
    <w:name w:val="Nadpis 5 Char"/>
    <w:link w:val="Nadpis5"/>
    <w:uiPriority w:val="9"/>
    <w:semiHidden/>
    <w:rsid w:val="009A44F9"/>
    <w:rPr>
      <w:rFonts w:ascii="Calibri" w:hAnsi="Calibri" w:cs="Mangal"/>
      <w:b/>
      <w:bCs/>
      <w:i/>
      <w:iCs/>
      <w:kern w:val="1"/>
      <w:sz w:val="26"/>
      <w:szCs w:val="23"/>
      <w:lang w:eastAsia="hi-IN" w:bidi="hi-IN"/>
    </w:rPr>
  </w:style>
  <w:style w:type="character" w:customStyle="1" w:styleId="Nadpis6Char">
    <w:name w:val="Nadpis 6 Char"/>
    <w:link w:val="Nadpis6"/>
    <w:uiPriority w:val="9"/>
    <w:semiHidden/>
    <w:rsid w:val="009A44F9"/>
    <w:rPr>
      <w:rFonts w:ascii="Calibri" w:hAnsi="Calibri" w:cs="Mangal"/>
      <w:b/>
      <w:bCs/>
      <w:kern w:val="1"/>
      <w:sz w:val="22"/>
      <w:lang w:eastAsia="hi-IN" w:bidi="hi-IN"/>
    </w:rPr>
  </w:style>
  <w:style w:type="character" w:customStyle="1" w:styleId="Nadpis7Char">
    <w:name w:val="Nadpis 7 Char"/>
    <w:link w:val="Nadpis7"/>
    <w:uiPriority w:val="9"/>
    <w:semiHidden/>
    <w:rsid w:val="009A44F9"/>
    <w:rPr>
      <w:rFonts w:ascii="Calibri" w:hAnsi="Calibri" w:cs="Mangal"/>
      <w:kern w:val="1"/>
      <w:sz w:val="24"/>
      <w:szCs w:val="21"/>
      <w:lang w:eastAsia="hi-IN" w:bidi="hi-IN"/>
    </w:rPr>
  </w:style>
  <w:style w:type="character" w:customStyle="1" w:styleId="Nadpis8Char">
    <w:name w:val="Nadpis 8 Char"/>
    <w:link w:val="Nadpis8"/>
    <w:uiPriority w:val="9"/>
    <w:semiHidden/>
    <w:rsid w:val="009A44F9"/>
    <w:rPr>
      <w:rFonts w:ascii="Calibri" w:hAnsi="Calibri" w:cs="Mangal"/>
      <w:i/>
      <w:iCs/>
      <w:kern w:val="1"/>
      <w:sz w:val="24"/>
      <w:szCs w:val="21"/>
      <w:lang w:eastAsia="hi-IN" w:bidi="hi-IN"/>
    </w:rPr>
  </w:style>
  <w:style w:type="character" w:customStyle="1" w:styleId="Nadpis9Char">
    <w:name w:val="Nadpis 9 Char"/>
    <w:link w:val="Nadpis9"/>
    <w:uiPriority w:val="9"/>
    <w:semiHidden/>
    <w:rsid w:val="009A44F9"/>
    <w:rPr>
      <w:rFonts w:ascii="Cambria" w:hAnsi="Cambria" w:cs="Mangal"/>
      <w:kern w:val="1"/>
      <w:sz w:val="22"/>
      <w:lang w:eastAsia="hi-IN" w:bidi="hi-IN"/>
    </w:rPr>
  </w:style>
  <w:style w:type="paragraph" w:customStyle="1" w:styleId="Styl3">
    <w:name w:val="Styl3"/>
    <w:basedOn w:val="Styl1"/>
    <w:link w:val="Styl3Char"/>
    <w:qFormat/>
    <w:rsid w:val="009A44F9"/>
    <w:pPr>
      <w:numPr>
        <w:ilvl w:val="1"/>
      </w:numPr>
      <w:spacing w:before="240"/>
    </w:pPr>
    <w:rPr>
      <w:b w:val="0"/>
    </w:rPr>
  </w:style>
  <w:style w:type="table" w:styleId="Mkatabulky">
    <w:name w:val="Table Grid"/>
    <w:basedOn w:val="Normlntabulka"/>
    <w:uiPriority w:val="59"/>
    <w:rsid w:val="00DA2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3Char">
    <w:name w:val="Styl3 Char"/>
    <w:link w:val="Styl3"/>
    <w:rsid w:val="009A44F9"/>
    <w:rPr>
      <w:rFonts w:eastAsia="SimSun"/>
      <w:bCs/>
      <w:kern w:val="1"/>
      <w:sz w:val="22"/>
      <w:szCs w:val="22"/>
      <w:lang w:eastAsia="hi-IN" w:bidi="hi-IN"/>
    </w:rPr>
  </w:style>
  <w:style w:type="character" w:customStyle="1" w:styleId="5yl5">
    <w:name w:val="_5yl5"/>
    <w:rsid w:val="008013D1"/>
  </w:style>
  <w:style w:type="paragraph" w:styleId="Textbubliny">
    <w:name w:val="Balloon Text"/>
    <w:basedOn w:val="Normln"/>
    <w:link w:val="TextbublinyChar"/>
    <w:uiPriority w:val="99"/>
    <w:semiHidden/>
    <w:unhideWhenUsed/>
    <w:rsid w:val="00395D48"/>
    <w:rPr>
      <w:rFonts w:ascii="Tahoma" w:hAnsi="Tahoma" w:cs="Mangal"/>
      <w:sz w:val="16"/>
      <w:szCs w:val="14"/>
    </w:rPr>
  </w:style>
  <w:style w:type="character" w:customStyle="1" w:styleId="TextbublinyChar">
    <w:name w:val="Text bubliny Char"/>
    <w:link w:val="Textbubliny"/>
    <w:uiPriority w:val="99"/>
    <w:semiHidden/>
    <w:rsid w:val="00395D48"/>
    <w:rPr>
      <w:rFonts w:ascii="Tahoma" w:eastAsia="SimSun" w:hAnsi="Tahoma" w:cs="Mangal"/>
      <w:kern w:val="1"/>
      <w:sz w:val="16"/>
      <w:szCs w:val="14"/>
      <w:lang w:eastAsia="hi-IN" w:bidi="hi-IN"/>
    </w:rPr>
  </w:style>
  <w:style w:type="character" w:styleId="Odkaznakoment">
    <w:name w:val="annotation reference"/>
    <w:uiPriority w:val="99"/>
    <w:semiHidden/>
    <w:unhideWhenUsed/>
    <w:rsid w:val="00551A5A"/>
    <w:rPr>
      <w:sz w:val="16"/>
      <w:szCs w:val="16"/>
    </w:rPr>
  </w:style>
  <w:style w:type="paragraph" w:styleId="Textkomente">
    <w:name w:val="annotation text"/>
    <w:basedOn w:val="Normln"/>
    <w:link w:val="TextkomenteChar"/>
    <w:uiPriority w:val="99"/>
    <w:unhideWhenUsed/>
    <w:rsid w:val="00551A5A"/>
    <w:rPr>
      <w:rFonts w:cs="Mangal"/>
      <w:sz w:val="20"/>
      <w:szCs w:val="18"/>
    </w:rPr>
  </w:style>
  <w:style w:type="character" w:customStyle="1" w:styleId="TextkomenteChar">
    <w:name w:val="Text komentáře Char"/>
    <w:link w:val="Textkomente"/>
    <w:uiPriority w:val="99"/>
    <w:rsid w:val="00551A5A"/>
    <w:rPr>
      <w:rFonts w:eastAsia="SimSun" w:cs="Mangal"/>
      <w:kern w:val="1"/>
      <w:szCs w:val="18"/>
      <w:lang w:eastAsia="hi-IN" w:bidi="hi-IN"/>
    </w:rPr>
  </w:style>
  <w:style w:type="paragraph" w:styleId="Pedmtkomente">
    <w:name w:val="annotation subject"/>
    <w:basedOn w:val="Textkomente"/>
    <w:next w:val="Textkomente"/>
    <w:link w:val="PedmtkomenteChar"/>
    <w:uiPriority w:val="99"/>
    <w:semiHidden/>
    <w:unhideWhenUsed/>
    <w:rsid w:val="00551A5A"/>
    <w:rPr>
      <w:b/>
      <w:bCs/>
    </w:rPr>
  </w:style>
  <w:style w:type="character" w:customStyle="1" w:styleId="PedmtkomenteChar">
    <w:name w:val="Předmět komentáře Char"/>
    <w:link w:val="Pedmtkomente"/>
    <w:uiPriority w:val="99"/>
    <w:semiHidden/>
    <w:rsid w:val="00551A5A"/>
    <w:rPr>
      <w:rFonts w:eastAsia="SimSun" w:cs="Mangal"/>
      <w:b/>
      <w:bCs/>
      <w:kern w:val="1"/>
      <w:szCs w:val="18"/>
      <w:lang w:eastAsia="hi-IN" w:bidi="hi-IN"/>
    </w:rPr>
  </w:style>
  <w:style w:type="paragraph" w:styleId="Revize">
    <w:name w:val="Revision"/>
    <w:hidden/>
    <w:uiPriority w:val="99"/>
    <w:semiHidden/>
    <w:rsid w:val="00357C71"/>
    <w:rPr>
      <w:rFonts w:eastAsia="SimSun" w:cs="Mangal"/>
      <w:kern w:val="1"/>
      <w:sz w:val="24"/>
      <w:szCs w:val="21"/>
      <w:lang w:eastAsia="hi-IN" w:bidi="hi-IN"/>
    </w:rPr>
  </w:style>
  <w:style w:type="paragraph" w:styleId="Textpoznpodarou">
    <w:name w:val="footnote text"/>
    <w:basedOn w:val="Normln"/>
    <w:link w:val="TextpoznpodarouChar"/>
    <w:uiPriority w:val="99"/>
    <w:semiHidden/>
    <w:unhideWhenUsed/>
    <w:rsid w:val="00980A09"/>
    <w:rPr>
      <w:rFonts w:cs="Mangal"/>
      <w:sz w:val="20"/>
      <w:szCs w:val="18"/>
    </w:rPr>
  </w:style>
  <w:style w:type="character" w:customStyle="1" w:styleId="TextpoznpodarouChar">
    <w:name w:val="Text pozn. pod čarou Char"/>
    <w:link w:val="Textpoznpodarou"/>
    <w:uiPriority w:val="99"/>
    <w:semiHidden/>
    <w:rsid w:val="00980A09"/>
    <w:rPr>
      <w:rFonts w:eastAsia="SimSun" w:cs="Mangal"/>
      <w:kern w:val="1"/>
      <w:szCs w:val="18"/>
      <w:lang w:eastAsia="hi-IN" w:bidi="hi-IN"/>
    </w:rPr>
  </w:style>
  <w:style w:type="character" w:styleId="Znakapoznpodarou">
    <w:name w:val="footnote reference"/>
    <w:uiPriority w:val="99"/>
    <w:semiHidden/>
    <w:unhideWhenUsed/>
    <w:rsid w:val="00980A09"/>
    <w:rPr>
      <w:vertAlign w:val="superscript"/>
    </w:rPr>
  </w:style>
  <w:style w:type="paragraph" w:styleId="Odstavecseseznamem">
    <w:name w:val="List Paragraph"/>
    <w:basedOn w:val="Normln"/>
    <w:uiPriority w:val="34"/>
    <w:qFormat/>
    <w:pPr>
      <w:ind w:left="720"/>
      <w:contextualSpacing/>
    </w:pPr>
  </w:style>
  <w:style w:type="character" w:styleId="Hypertextovodkaz">
    <w:name w:val="Hyperlink"/>
    <w:basedOn w:val="Standardnpsmoodstavce"/>
    <w:uiPriority w:val="99"/>
    <w:unhideWhenUsed/>
    <w:rsid w:val="002D68C3"/>
    <w:rPr>
      <w:color w:val="0563C1" w:themeColor="hyperlink"/>
      <w:u w:val="single"/>
    </w:rPr>
  </w:style>
  <w:style w:type="character" w:customStyle="1" w:styleId="UnresolvedMention1">
    <w:name w:val="Unresolved Mention1"/>
    <w:basedOn w:val="Standardnpsmoodstavce"/>
    <w:uiPriority w:val="99"/>
    <w:semiHidden/>
    <w:unhideWhenUsed/>
    <w:rsid w:val="00A57C10"/>
    <w:rPr>
      <w:color w:val="605E5C"/>
      <w:shd w:val="clear" w:color="auto" w:fill="E1DFDD"/>
    </w:rPr>
  </w:style>
  <w:style w:type="character" w:styleId="Nevyeenzmnka">
    <w:name w:val="Unresolved Mention"/>
    <w:basedOn w:val="Standardnpsmoodstavce"/>
    <w:uiPriority w:val="99"/>
    <w:semiHidden/>
    <w:unhideWhenUsed/>
    <w:rsid w:val="00FD6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49556">
      <w:bodyDiv w:val="1"/>
      <w:marLeft w:val="0"/>
      <w:marRight w:val="0"/>
      <w:marTop w:val="0"/>
      <w:marBottom w:val="0"/>
      <w:divBdr>
        <w:top w:val="none" w:sz="0" w:space="0" w:color="auto"/>
        <w:left w:val="none" w:sz="0" w:space="0" w:color="auto"/>
        <w:bottom w:val="none" w:sz="0" w:space="0" w:color="auto"/>
        <w:right w:val="none" w:sz="0" w:space="0" w:color="auto"/>
      </w:divBdr>
    </w:div>
    <w:div w:id="358512488">
      <w:bodyDiv w:val="1"/>
      <w:marLeft w:val="0"/>
      <w:marRight w:val="0"/>
      <w:marTop w:val="0"/>
      <w:marBottom w:val="0"/>
      <w:divBdr>
        <w:top w:val="none" w:sz="0" w:space="0" w:color="auto"/>
        <w:left w:val="none" w:sz="0" w:space="0" w:color="auto"/>
        <w:bottom w:val="none" w:sz="0" w:space="0" w:color="auto"/>
        <w:right w:val="none" w:sz="0" w:space="0" w:color="auto"/>
      </w:divBdr>
    </w:div>
    <w:div w:id="576138461">
      <w:bodyDiv w:val="1"/>
      <w:marLeft w:val="0"/>
      <w:marRight w:val="0"/>
      <w:marTop w:val="0"/>
      <w:marBottom w:val="0"/>
      <w:divBdr>
        <w:top w:val="none" w:sz="0" w:space="0" w:color="auto"/>
        <w:left w:val="none" w:sz="0" w:space="0" w:color="auto"/>
        <w:bottom w:val="none" w:sz="0" w:space="0" w:color="auto"/>
        <w:right w:val="none" w:sz="0" w:space="0" w:color="auto"/>
      </w:divBdr>
    </w:div>
    <w:div w:id="878661111">
      <w:bodyDiv w:val="1"/>
      <w:marLeft w:val="0"/>
      <w:marRight w:val="0"/>
      <w:marTop w:val="0"/>
      <w:marBottom w:val="0"/>
      <w:divBdr>
        <w:top w:val="none" w:sz="0" w:space="0" w:color="auto"/>
        <w:left w:val="none" w:sz="0" w:space="0" w:color="auto"/>
        <w:bottom w:val="none" w:sz="0" w:space="0" w:color="auto"/>
        <w:right w:val="none" w:sz="0" w:space="0" w:color="auto"/>
      </w:divBdr>
    </w:div>
    <w:div w:id="884876249">
      <w:bodyDiv w:val="1"/>
      <w:marLeft w:val="0"/>
      <w:marRight w:val="0"/>
      <w:marTop w:val="0"/>
      <w:marBottom w:val="0"/>
      <w:divBdr>
        <w:top w:val="none" w:sz="0" w:space="0" w:color="auto"/>
        <w:left w:val="none" w:sz="0" w:space="0" w:color="auto"/>
        <w:bottom w:val="none" w:sz="0" w:space="0" w:color="auto"/>
        <w:right w:val="none" w:sz="0" w:space="0" w:color="auto"/>
      </w:divBdr>
    </w:div>
    <w:div w:id="1358462167">
      <w:bodyDiv w:val="1"/>
      <w:marLeft w:val="0"/>
      <w:marRight w:val="0"/>
      <w:marTop w:val="0"/>
      <w:marBottom w:val="0"/>
      <w:divBdr>
        <w:top w:val="none" w:sz="0" w:space="0" w:color="auto"/>
        <w:left w:val="none" w:sz="0" w:space="0" w:color="auto"/>
        <w:bottom w:val="none" w:sz="0" w:space="0" w:color="auto"/>
        <w:right w:val="none" w:sz="0" w:space="0" w:color="auto"/>
      </w:divBdr>
    </w:div>
    <w:div w:id="14738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cie.sebkova@klubagility.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ucie.sebkova@klubagility.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acr.info"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236729-f79f-466c-a7ec-c51c0f91decc">
      <Terms xmlns="http://schemas.microsoft.com/office/infopath/2007/PartnerControls"/>
    </lcf76f155ced4ddcb4097134ff3c332f>
    <TaxCatchAll xmlns="d165e39e-cd7f-44d6-802b-bc48f5e95f1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1FFB69CF799C44793D4AD5CFB99F617" ma:contentTypeVersion="15" ma:contentTypeDescription="Vytvoří nový dokument" ma:contentTypeScope="" ma:versionID="e559f9d65e812ef1b5bf7a336b9fc755">
  <xsd:schema xmlns:xsd="http://www.w3.org/2001/XMLSchema" xmlns:xs="http://www.w3.org/2001/XMLSchema" xmlns:p="http://schemas.microsoft.com/office/2006/metadata/properties" xmlns:ns2="3c236729-f79f-466c-a7ec-c51c0f91decc" xmlns:ns3="d165e39e-cd7f-44d6-802b-bc48f5e95f1f" targetNamespace="http://schemas.microsoft.com/office/2006/metadata/properties" ma:root="true" ma:fieldsID="4c89151755aca82fd2b35b83f252d49b" ns2:_="" ns3:_="">
    <xsd:import namespace="3c236729-f79f-466c-a7ec-c51c0f91decc"/>
    <xsd:import namespace="d165e39e-cd7f-44d6-802b-bc48f5e95f1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36729-f79f-466c-a7ec-c51c0f91d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ů" ma:readOnly="false" ma:fieldId="{5cf76f15-5ced-4ddc-b409-7134ff3c332f}" ma:taxonomyMulti="true" ma:sspId="ad0febff-7f6c-4020-a9f6-059199a1a09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65e39e-cd7f-44d6-802b-bc48f5e95f1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c6c892d-3d09-49e7-a548-d0d8317e282b}" ma:internalName="TaxCatchAll" ma:showField="CatchAllData" ma:web="d165e39e-cd7f-44d6-802b-bc48f5e95f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E890F6-EEF8-45B8-95C7-D7A67841FF15}">
  <ds:schemaRefs>
    <ds:schemaRef ds:uri="http://schemas.openxmlformats.org/officeDocument/2006/bibliography"/>
  </ds:schemaRefs>
</ds:datastoreItem>
</file>

<file path=customXml/itemProps2.xml><?xml version="1.0" encoding="utf-8"?>
<ds:datastoreItem xmlns:ds="http://schemas.openxmlformats.org/officeDocument/2006/customXml" ds:itemID="{75E84894-B284-4B7A-A975-90B0461C723C}">
  <ds:schemaRefs>
    <ds:schemaRef ds:uri="http://schemas.microsoft.com/sharepoint/v3/contenttype/forms"/>
  </ds:schemaRefs>
</ds:datastoreItem>
</file>

<file path=customXml/itemProps3.xml><?xml version="1.0" encoding="utf-8"?>
<ds:datastoreItem xmlns:ds="http://schemas.openxmlformats.org/officeDocument/2006/customXml" ds:itemID="{1D16F248-38C6-4E52-933B-1F3E7693CB94}">
  <ds:schemaRefs>
    <ds:schemaRef ds:uri="http://schemas.microsoft.com/office/2006/metadata/properties"/>
    <ds:schemaRef ds:uri="http://schemas.microsoft.com/office/infopath/2007/PartnerControls"/>
    <ds:schemaRef ds:uri="3c236729-f79f-466c-a7ec-c51c0f91decc"/>
    <ds:schemaRef ds:uri="d165e39e-cd7f-44d6-802b-bc48f5e95f1f"/>
  </ds:schemaRefs>
</ds:datastoreItem>
</file>

<file path=customXml/itemProps4.xml><?xml version="1.0" encoding="utf-8"?>
<ds:datastoreItem xmlns:ds="http://schemas.openxmlformats.org/officeDocument/2006/customXml" ds:itemID="{B8CE9F67-9503-4BE1-A2BA-00F7D0A09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36729-f79f-466c-a7ec-c51c0f91decc"/>
    <ds:schemaRef ds:uri="d165e39e-cd7f-44d6-802b-bc48f5e95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2913</Words>
  <Characters>17192</Characters>
  <Application>Microsoft Office Word</Application>
  <DocSecurity>0</DocSecurity>
  <Lines>143</Lines>
  <Paragraphs>40</Paragraphs>
  <ScaleCrop>false</ScaleCrop>
  <Company>DPP</Company>
  <LinksUpToDate>false</LinksUpToDate>
  <CharactersWithSpaces>20065</CharactersWithSpaces>
  <SharedDoc>false</SharedDoc>
  <HLinks>
    <vt:vector size="12" baseType="variant">
      <vt:variant>
        <vt:i4>7798815</vt:i4>
      </vt:variant>
      <vt:variant>
        <vt:i4>3</vt:i4>
      </vt:variant>
      <vt:variant>
        <vt:i4>0</vt:i4>
      </vt:variant>
      <vt:variant>
        <vt:i4>5</vt:i4>
      </vt:variant>
      <vt:variant>
        <vt:lpwstr>mailto:vilem.cekajle@klubagility.cz</vt:lpwstr>
      </vt:variant>
      <vt:variant>
        <vt:lpwstr/>
      </vt:variant>
      <vt:variant>
        <vt:i4>786508</vt:i4>
      </vt:variant>
      <vt:variant>
        <vt:i4>0</vt:i4>
      </vt:variant>
      <vt:variant>
        <vt:i4>0</vt:i4>
      </vt:variant>
      <vt:variant>
        <vt:i4>5</vt:i4>
      </vt:variant>
      <vt:variant>
        <vt:lpwstr>http://www.kacr.info/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Věra Janatová</dc:creator>
  <cp:keywords/>
  <cp:lastModifiedBy>Karina Divišová</cp:lastModifiedBy>
  <cp:revision>2</cp:revision>
  <cp:lastPrinted>2024-12-02T14:13:00Z</cp:lastPrinted>
  <dcterms:created xsi:type="dcterms:W3CDTF">2026-10-02T13:42:00Z</dcterms:created>
  <dcterms:modified xsi:type="dcterms:W3CDTF">2026-10-02T13:42:00Z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TaxCatchAll">
    <vt:lpwstr/>
  </property>
  <property fmtid="{D5CDD505-2E9C-101B-9397-08002B2CF9AE}" pid="10" name="lcf76f155ced4ddcb4097134ff3c332f">
    <vt:lpwstr/>
  </property>
  <property fmtid="{D5CDD505-2E9C-101B-9397-08002B2CF9AE}" pid="11" name="MediaServiceImageTags">
    <vt:lpwstr/>
  </property>
  <property fmtid="{D5CDD505-2E9C-101B-9397-08002B2CF9AE}" pid="12" name="ContentTypeId">
    <vt:lpwstr>0x01010021FFB69CF799C44793D4AD5CFB99F617</vt:lpwstr>
  </property>
</Properties>
</file>